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F77" w:rsidRDefault="00571D5E">
      <w:r w:rsidRPr="00571D5E">
        <w:rPr>
          <w:noProof/>
          <w:lang w:eastAsia="pl-PL"/>
        </w:rPr>
        <w:drawing>
          <wp:inline distT="0" distB="0" distL="0" distR="0">
            <wp:extent cx="3600000" cy="2397600"/>
            <wp:effectExtent l="0" t="0" r="635" b="3175"/>
            <wp:docPr id="1" name="Obraz 1" descr="TABELA KALORII: mleko i przetwory mleczne. Sprawdź, ile kalorii ma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BELA KALORII: mleko i przetwory mleczne. Sprawdź, ile kalorii ma 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39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1D5E" w:rsidRPr="00571D5E" w:rsidRDefault="00571D5E">
      <w:pPr>
        <w:rPr>
          <w:b/>
          <w:sz w:val="32"/>
          <w:szCs w:val="32"/>
        </w:rPr>
      </w:pPr>
      <w:r w:rsidRPr="00571D5E">
        <w:rPr>
          <w:b/>
          <w:sz w:val="32"/>
          <w:szCs w:val="32"/>
        </w:rPr>
        <w:t xml:space="preserve">  Zajęcia p</w:t>
      </w:r>
      <w:r w:rsidR="0007419D">
        <w:rPr>
          <w:b/>
          <w:sz w:val="32"/>
          <w:szCs w:val="32"/>
        </w:rPr>
        <w:t xml:space="preserve">raktyczne Grażyna </w:t>
      </w:r>
      <w:r w:rsidR="00207546">
        <w:rPr>
          <w:b/>
          <w:sz w:val="32"/>
          <w:szCs w:val="32"/>
        </w:rPr>
        <w:t>Ruszkiewicz 27.10.2020r.</w:t>
      </w:r>
    </w:p>
    <w:p w:rsidR="00571D5E" w:rsidRPr="00207546" w:rsidRDefault="00571D5E">
      <w:pPr>
        <w:rPr>
          <w:b/>
          <w:color w:val="FF0000"/>
          <w:sz w:val="32"/>
          <w:szCs w:val="32"/>
        </w:rPr>
      </w:pPr>
      <w:r w:rsidRPr="00207546">
        <w:rPr>
          <w:b/>
          <w:color w:val="FF0000"/>
          <w:sz w:val="32"/>
          <w:szCs w:val="32"/>
        </w:rPr>
        <w:t xml:space="preserve">Temat: </w:t>
      </w:r>
      <w:r w:rsidR="00A71825">
        <w:rPr>
          <w:b/>
          <w:color w:val="FF0000"/>
          <w:sz w:val="32"/>
          <w:szCs w:val="32"/>
        </w:rPr>
        <w:t>Sporządzanie potraw i napojów z wykorzystaniem mleka, śmietany i kefiru.</w:t>
      </w:r>
    </w:p>
    <w:p w:rsidR="00514522" w:rsidRDefault="00514522">
      <w:pPr>
        <w:rPr>
          <w:b/>
          <w:sz w:val="32"/>
          <w:szCs w:val="32"/>
        </w:rPr>
      </w:pPr>
    </w:p>
    <w:p w:rsidR="00514522" w:rsidRDefault="00514522">
      <w:pPr>
        <w:rPr>
          <w:b/>
          <w:sz w:val="32"/>
          <w:szCs w:val="32"/>
        </w:rPr>
      </w:pPr>
    </w:p>
    <w:p w:rsidR="00514522" w:rsidRPr="00514522" w:rsidRDefault="00514522">
      <w:pPr>
        <w:rPr>
          <w:rFonts w:ascii="Muli" w:hAnsi="Muli"/>
          <w:color w:val="333333"/>
          <w:sz w:val="28"/>
          <w:szCs w:val="28"/>
        </w:rPr>
      </w:pPr>
      <w:r w:rsidRPr="00514522">
        <w:rPr>
          <w:rFonts w:ascii="Muli" w:hAnsi="Muli"/>
          <w:color w:val="0070C0"/>
          <w:sz w:val="28"/>
          <w:szCs w:val="28"/>
        </w:rPr>
        <w:t>Mleko</w:t>
      </w:r>
      <w:r w:rsidRPr="00514522">
        <w:rPr>
          <w:rFonts w:ascii="Muli" w:hAnsi="Muli"/>
          <w:color w:val="333333"/>
          <w:sz w:val="28"/>
          <w:szCs w:val="28"/>
        </w:rPr>
        <w:t xml:space="preserve"> ma liczne wartości odżywcze - w jego skład wchodzą witaminy i pierwiastki mineralne, odpowiedzialne za prawidłowe funkcjonowanie organizmu. Jednak mimo to jego właściwości budzą wiele kontrowersji.</w:t>
      </w:r>
    </w:p>
    <w:p w:rsidR="00514522" w:rsidRDefault="00514522">
      <w:pPr>
        <w:rPr>
          <w:rFonts w:ascii="Muli" w:hAnsi="Muli"/>
          <w:color w:val="333333"/>
          <w:sz w:val="28"/>
          <w:szCs w:val="28"/>
        </w:rPr>
      </w:pPr>
      <w:r w:rsidRPr="00514522">
        <w:rPr>
          <w:rFonts w:ascii="Muli" w:hAnsi="Muli"/>
          <w:color w:val="333333"/>
          <w:sz w:val="28"/>
          <w:szCs w:val="28"/>
        </w:rPr>
        <w:t>W mleku znajdują się: tłuszcz, laktoza, </w:t>
      </w:r>
      <w:hyperlink r:id="rId5" w:tgtFrame="_blank" w:history="1">
        <w:r w:rsidRPr="00514522">
          <w:rPr>
            <w:rStyle w:val="Hipercze"/>
            <w:rFonts w:ascii="Muli" w:hAnsi="Muli"/>
            <w:color w:val="3597DB"/>
            <w:sz w:val="28"/>
            <w:szCs w:val="28"/>
            <w:u w:val="none"/>
            <w:bdr w:val="none" w:sz="0" w:space="0" w:color="auto" w:frame="1"/>
          </w:rPr>
          <w:t>białko</w:t>
        </w:r>
      </w:hyperlink>
      <w:r w:rsidRPr="00514522">
        <w:rPr>
          <w:rFonts w:ascii="Muli" w:hAnsi="Muli"/>
          <w:color w:val="333333"/>
          <w:sz w:val="28"/>
          <w:szCs w:val="28"/>
        </w:rPr>
        <w:t>, </w:t>
      </w:r>
      <w:hyperlink r:id="rId6" w:tgtFrame="_blank" w:history="1">
        <w:r w:rsidRPr="00514522">
          <w:rPr>
            <w:rStyle w:val="Hipercze"/>
            <w:rFonts w:ascii="Muli" w:hAnsi="Muli"/>
            <w:color w:val="3597DB"/>
            <w:sz w:val="28"/>
            <w:szCs w:val="28"/>
            <w:u w:val="none"/>
            <w:bdr w:val="none" w:sz="0" w:space="0" w:color="auto" w:frame="1"/>
          </w:rPr>
          <w:t>magnez</w:t>
        </w:r>
      </w:hyperlink>
      <w:r w:rsidRPr="00514522">
        <w:rPr>
          <w:rFonts w:ascii="Muli" w:hAnsi="Muli"/>
          <w:color w:val="333333"/>
          <w:sz w:val="28"/>
          <w:szCs w:val="28"/>
        </w:rPr>
        <w:t>, </w:t>
      </w:r>
      <w:hyperlink r:id="rId7" w:tgtFrame="_blank" w:history="1">
        <w:r w:rsidRPr="00514522">
          <w:rPr>
            <w:rStyle w:val="Hipercze"/>
            <w:rFonts w:ascii="Muli" w:hAnsi="Muli"/>
            <w:color w:val="3597DB"/>
            <w:sz w:val="28"/>
            <w:szCs w:val="28"/>
            <w:u w:val="none"/>
            <w:bdr w:val="none" w:sz="0" w:space="0" w:color="auto" w:frame="1"/>
          </w:rPr>
          <w:t>potas</w:t>
        </w:r>
      </w:hyperlink>
      <w:r w:rsidRPr="00514522">
        <w:rPr>
          <w:rFonts w:ascii="Muli" w:hAnsi="Muli"/>
          <w:color w:val="333333"/>
          <w:sz w:val="28"/>
          <w:szCs w:val="28"/>
        </w:rPr>
        <w:t>, </w:t>
      </w:r>
      <w:hyperlink r:id="rId8" w:tgtFrame="_blank" w:history="1">
        <w:r w:rsidRPr="00514522">
          <w:rPr>
            <w:rStyle w:val="Hipercze"/>
            <w:rFonts w:ascii="Muli" w:hAnsi="Muli"/>
            <w:color w:val="3597DB"/>
            <w:sz w:val="28"/>
            <w:szCs w:val="28"/>
            <w:u w:val="none"/>
            <w:bdr w:val="none" w:sz="0" w:space="0" w:color="auto" w:frame="1"/>
          </w:rPr>
          <w:t>wapń</w:t>
        </w:r>
      </w:hyperlink>
      <w:r w:rsidRPr="00514522">
        <w:rPr>
          <w:rFonts w:ascii="Muli" w:hAnsi="Muli"/>
          <w:color w:val="333333"/>
          <w:sz w:val="28"/>
          <w:szCs w:val="28"/>
        </w:rPr>
        <w:t>, </w:t>
      </w:r>
      <w:hyperlink r:id="rId9" w:tgtFrame="_blank" w:history="1">
        <w:r w:rsidRPr="00514522">
          <w:rPr>
            <w:rStyle w:val="Hipercze"/>
            <w:rFonts w:ascii="Muli" w:hAnsi="Muli"/>
            <w:color w:val="3597DB"/>
            <w:sz w:val="28"/>
            <w:szCs w:val="28"/>
            <w:u w:val="none"/>
            <w:bdr w:val="none" w:sz="0" w:space="0" w:color="auto" w:frame="1"/>
          </w:rPr>
          <w:t>witaminy z grupy B</w:t>
        </w:r>
      </w:hyperlink>
      <w:r w:rsidRPr="00514522">
        <w:rPr>
          <w:rFonts w:ascii="Muli" w:hAnsi="Muli"/>
          <w:color w:val="333333"/>
          <w:sz w:val="28"/>
          <w:szCs w:val="28"/>
        </w:rPr>
        <w:t>, </w:t>
      </w:r>
      <w:hyperlink r:id="rId10" w:tgtFrame="_blank" w:history="1">
        <w:r w:rsidRPr="00514522">
          <w:rPr>
            <w:rStyle w:val="Hipercze"/>
            <w:rFonts w:ascii="Muli" w:hAnsi="Muli"/>
            <w:color w:val="3597DB"/>
            <w:sz w:val="28"/>
            <w:szCs w:val="28"/>
            <w:u w:val="none"/>
            <w:bdr w:val="none" w:sz="0" w:space="0" w:color="auto" w:frame="1"/>
          </w:rPr>
          <w:t>witamina A</w:t>
        </w:r>
      </w:hyperlink>
      <w:r w:rsidRPr="00514522">
        <w:rPr>
          <w:rFonts w:ascii="Muli" w:hAnsi="Muli"/>
          <w:color w:val="333333"/>
          <w:sz w:val="28"/>
          <w:szCs w:val="28"/>
        </w:rPr>
        <w:t>, </w:t>
      </w:r>
      <w:hyperlink r:id="rId11" w:tgtFrame="_blank" w:history="1">
        <w:r w:rsidRPr="00514522">
          <w:rPr>
            <w:rStyle w:val="Hipercze"/>
            <w:rFonts w:ascii="Muli" w:hAnsi="Muli"/>
            <w:color w:val="3597DB"/>
            <w:sz w:val="28"/>
            <w:szCs w:val="28"/>
            <w:u w:val="none"/>
            <w:bdr w:val="none" w:sz="0" w:space="0" w:color="auto" w:frame="1"/>
          </w:rPr>
          <w:t>witamina D</w:t>
        </w:r>
      </w:hyperlink>
      <w:r w:rsidRPr="00514522">
        <w:rPr>
          <w:rFonts w:ascii="Muli" w:hAnsi="Muli"/>
          <w:color w:val="333333"/>
          <w:sz w:val="28"/>
          <w:szCs w:val="28"/>
        </w:rPr>
        <w:t>, </w:t>
      </w:r>
      <w:hyperlink r:id="rId12" w:tgtFrame="_blank" w:history="1">
        <w:r w:rsidRPr="00514522">
          <w:rPr>
            <w:rStyle w:val="Hipercze"/>
            <w:rFonts w:ascii="Muli" w:hAnsi="Muli"/>
            <w:color w:val="3597DB"/>
            <w:sz w:val="28"/>
            <w:szCs w:val="28"/>
            <w:u w:val="none"/>
            <w:bdr w:val="none" w:sz="0" w:space="0" w:color="auto" w:frame="1"/>
          </w:rPr>
          <w:t>witamina K</w:t>
        </w:r>
      </w:hyperlink>
      <w:r w:rsidRPr="00514522">
        <w:rPr>
          <w:rFonts w:ascii="Muli" w:hAnsi="Muli"/>
          <w:color w:val="333333"/>
          <w:sz w:val="28"/>
          <w:szCs w:val="28"/>
        </w:rPr>
        <w:t> i </w:t>
      </w:r>
      <w:hyperlink r:id="rId13" w:tgtFrame="_blank" w:history="1">
        <w:r w:rsidRPr="00514522">
          <w:rPr>
            <w:rStyle w:val="Hipercze"/>
            <w:rFonts w:ascii="Muli" w:hAnsi="Muli"/>
            <w:color w:val="3597DB"/>
            <w:sz w:val="28"/>
            <w:szCs w:val="28"/>
            <w:u w:val="none"/>
            <w:bdr w:val="none" w:sz="0" w:space="0" w:color="auto" w:frame="1"/>
          </w:rPr>
          <w:t>witamina E</w:t>
        </w:r>
      </w:hyperlink>
      <w:r w:rsidRPr="00514522">
        <w:rPr>
          <w:rFonts w:ascii="Muli" w:hAnsi="Muli"/>
          <w:color w:val="333333"/>
          <w:sz w:val="28"/>
          <w:szCs w:val="28"/>
        </w:rPr>
        <w:t>.</w:t>
      </w:r>
    </w:p>
    <w:p w:rsidR="00514522" w:rsidRDefault="00514522">
      <w:pPr>
        <w:rPr>
          <w:rFonts w:ascii="Muli" w:hAnsi="Muli"/>
          <w:color w:val="333333"/>
          <w:sz w:val="28"/>
          <w:szCs w:val="28"/>
        </w:rPr>
      </w:pPr>
    </w:p>
    <w:p w:rsidR="00514522" w:rsidRDefault="00514522">
      <w:pPr>
        <w:rPr>
          <w:rFonts w:ascii="Tahoma" w:hAnsi="Tahoma" w:cs="Tahoma"/>
          <w:color w:val="3D3D3D"/>
          <w:sz w:val="28"/>
          <w:szCs w:val="28"/>
          <w:shd w:val="clear" w:color="auto" w:fill="FFFFFF"/>
        </w:rPr>
      </w:pPr>
      <w:r w:rsidRPr="00514522">
        <w:rPr>
          <w:rStyle w:val="Pogrubienie"/>
          <w:rFonts w:ascii="Tahoma" w:hAnsi="Tahoma" w:cs="Tahoma"/>
          <w:color w:val="00B050"/>
          <w:sz w:val="28"/>
          <w:szCs w:val="28"/>
          <w:bdr w:val="none" w:sz="0" w:space="0" w:color="auto" w:frame="1"/>
          <w:shd w:val="clear" w:color="auto" w:fill="FFFFFF"/>
        </w:rPr>
        <w:t>Placki z kefirem</w:t>
      </w:r>
      <w:r>
        <w:rPr>
          <w:rFonts w:ascii="Tahoma" w:hAnsi="Tahoma" w:cs="Tahoma"/>
          <w:color w:val="3D3D3D"/>
          <w:sz w:val="21"/>
          <w:szCs w:val="21"/>
        </w:rPr>
        <w:br/>
      </w:r>
      <w:r>
        <w:rPr>
          <w:rFonts w:ascii="Tahoma" w:hAnsi="Tahoma" w:cs="Tahoma"/>
          <w:color w:val="3D3D3D"/>
          <w:sz w:val="21"/>
          <w:szCs w:val="21"/>
        </w:rPr>
        <w:br/>
      </w:r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Składniki:</w:t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 xml:space="preserve">• ¾ </w:t>
      </w:r>
      <w:proofErr w:type="spellStart"/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szkl</w:t>
      </w:r>
      <w:proofErr w:type="spellEnd"/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. mąki</w:t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 xml:space="preserve">• 2 </w:t>
      </w:r>
      <w:proofErr w:type="spellStart"/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szkl</w:t>
      </w:r>
      <w:proofErr w:type="spellEnd"/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. kefiru</w:t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• łyżeczka cukru</w:t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• ½ łyżeczki soli</w:t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• olej</w:t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Sposób wykonania:</w:t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Do kefiru wsypać mąkę, dodać sól oraz cukier.</w:t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Całość dokładnie zmiksować.</w:t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Z powstałego ciasta smażyć placki na rozgrzanym oleju.</w:t>
      </w:r>
    </w:p>
    <w:p w:rsidR="00514522" w:rsidRDefault="0007419D">
      <w:pPr>
        <w:rPr>
          <w:rFonts w:ascii="Muli" w:hAnsi="Muli"/>
          <w:color w:val="333333"/>
          <w:sz w:val="28"/>
          <w:szCs w:val="28"/>
        </w:rPr>
      </w:pPr>
      <w:r>
        <w:rPr>
          <w:rFonts w:ascii="Tahoma" w:hAnsi="Tahoma" w:cs="Tahoma"/>
          <w:color w:val="3D3D3D"/>
          <w:sz w:val="28"/>
          <w:szCs w:val="28"/>
          <w:shd w:val="clear" w:color="auto" w:fill="FFFFFF"/>
        </w:rPr>
        <w:lastRenderedPageBreak/>
        <w:t>Zadanie domowe:</w:t>
      </w:r>
      <w:r w:rsid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 xml:space="preserve"> proszę zrobić placki i przesłać zdjęcie na emaila</w:t>
      </w:r>
      <w:r w:rsidR="00207546">
        <w:rPr>
          <w:rFonts w:ascii="Tahoma" w:hAnsi="Tahoma" w:cs="Tahoma"/>
          <w:color w:val="3D3D3D"/>
          <w:sz w:val="28"/>
          <w:szCs w:val="28"/>
          <w:shd w:val="clear" w:color="auto" w:fill="FFFFFF"/>
        </w:rPr>
        <w:t xml:space="preserve"> </w:t>
      </w:r>
      <w:r w:rsidR="00207546" w:rsidRPr="00207546">
        <w:rPr>
          <w:rFonts w:ascii="Tahoma" w:hAnsi="Tahoma" w:cs="Tahoma"/>
          <w:color w:val="FF0000"/>
          <w:sz w:val="28"/>
          <w:szCs w:val="28"/>
          <w:shd w:val="clear" w:color="auto" w:fill="FFFFFF"/>
        </w:rPr>
        <w:t>g.ruszkiewicz@zss1.edu.gdansk.pl</w:t>
      </w:r>
    </w:p>
    <w:p w:rsidR="00514522" w:rsidRPr="00514522" w:rsidRDefault="00514522">
      <w:pPr>
        <w:rPr>
          <w:rFonts w:ascii="Muli" w:hAnsi="Muli"/>
          <w:color w:val="333333"/>
          <w:sz w:val="28"/>
          <w:szCs w:val="28"/>
        </w:rPr>
      </w:pPr>
    </w:p>
    <w:p w:rsidR="00514522" w:rsidRDefault="00514522">
      <w:pPr>
        <w:rPr>
          <w:rFonts w:ascii="Tahoma" w:hAnsi="Tahoma" w:cs="Tahoma"/>
          <w:color w:val="3D3D3D"/>
          <w:sz w:val="28"/>
          <w:szCs w:val="28"/>
          <w:shd w:val="clear" w:color="auto" w:fill="FFFFFF"/>
        </w:rPr>
      </w:pPr>
      <w:r w:rsidRPr="00514522">
        <w:rPr>
          <w:rStyle w:val="Pogrubienie"/>
          <w:rFonts w:ascii="Tahoma" w:hAnsi="Tahoma" w:cs="Tahoma"/>
          <w:color w:val="333399"/>
          <w:sz w:val="32"/>
          <w:szCs w:val="32"/>
          <w:bdr w:val="none" w:sz="0" w:space="0" w:color="auto" w:frame="1"/>
          <w:shd w:val="clear" w:color="auto" w:fill="FFFFFF"/>
        </w:rPr>
        <w:t>Koktajl mleczny z bananami</w:t>
      </w:r>
      <w:r>
        <w:rPr>
          <w:rFonts w:ascii="Tahoma" w:hAnsi="Tahoma" w:cs="Tahoma"/>
          <w:color w:val="3D3D3D"/>
          <w:sz w:val="21"/>
          <w:szCs w:val="21"/>
        </w:rPr>
        <w:br/>
      </w:r>
      <w:r>
        <w:rPr>
          <w:rFonts w:ascii="Tahoma" w:hAnsi="Tahoma" w:cs="Tahoma"/>
          <w:color w:val="3D3D3D"/>
          <w:sz w:val="21"/>
          <w:szCs w:val="21"/>
        </w:rPr>
        <w:br/>
      </w:r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Składniki:</w:t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• 600 ml mleka</w:t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• 5 bananów</w:t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• ½ łyżeczki kakao</w:t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• 1 łyżka cukru pudru</w:t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• ½ łyżeczki cynamonu</w:t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Sposób wykonania:</w:t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Obrane banany pokroić po czym zmiksować je razem z mlekiem oraz cukrem pudrem.</w:t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Następnie przelać koktajl do szklanek.</w:t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Udekorować szklanki plasterkami bananów.</w:t>
      </w:r>
      <w:r w:rsidRPr="00514522">
        <w:rPr>
          <w:rFonts w:ascii="Tahoma" w:hAnsi="Tahoma" w:cs="Tahoma"/>
          <w:color w:val="3D3D3D"/>
          <w:sz w:val="28"/>
          <w:szCs w:val="28"/>
        </w:rPr>
        <w:br/>
      </w:r>
      <w:r w:rsidRPr="00514522">
        <w:rPr>
          <w:rFonts w:ascii="Tahoma" w:hAnsi="Tahoma" w:cs="Tahoma"/>
          <w:color w:val="3D3D3D"/>
          <w:sz w:val="28"/>
          <w:szCs w:val="28"/>
          <w:shd w:val="clear" w:color="auto" w:fill="FFFFFF"/>
        </w:rPr>
        <w:t>Kakao wymieszać razem z cynamonem i posypać nim przed podaniem plasterki bananów oraz wierzch koktajlu.</w:t>
      </w:r>
    </w:p>
    <w:p w:rsidR="00514522" w:rsidRDefault="00514522">
      <w:pPr>
        <w:rPr>
          <w:rFonts w:ascii="Tahoma" w:hAnsi="Tahoma" w:cs="Tahoma"/>
          <w:color w:val="3D3D3D"/>
          <w:sz w:val="28"/>
          <w:szCs w:val="28"/>
          <w:shd w:val="clear" w:color="auto" w:fill="FFFFFF"/>
        </w:rPr>
      </w:pPr>
    </w:p>
    <w:p w:rsidR="00514522" w:rsidRDefault="00514522">
      <w:pPr>
        <w:rPr>
          <w:rFonts w:ascii="Tahoma" w:hAnsi="Tahoma" w:cs="Tahoma"/>
          <w:color w:val="3D3D3D"/>
          <w:sz w:val="28"/>
          <w:szCs w:val="28"/>
          <w:shd w:val="clear" w:color="auto" w:fill="FFFFFF"/>
        </w:rPr>
      </w:pPr>
      <w:r>
        <w:rPr>
          <w:rFonts w:ascii="Tahoma" w:hAnsi="Tahoma" w:cs="Tahoma"/>
          <w:color w:val="3D3D3D"/>
          <w:sz w:val="28"/>
          <w:szCs w:val="28"/>
          <w:shd w:val="clear" w:color="auto" w:fill="FFFFFF"/>
        </w:rPr>
        <w:t xml:space="preserve">Propozycja dla </w:t>
      </w:r>
      <w:r w:rsidR="00207546">
        <w:rPr>
          <w:rFonts w:ascii="Tahoma" w:hAnsi="Tahoma" w:cs="Tahoma"/>
          <w:color w:val="C00000"/>
          <w:sz w:val="28"/>
          <w:szCs w:val="28"/>
          <w:shd w:val="clear" w:color="auto" w:fill="FFFFFF"/>
        </w:rPr>
        <w:t>Piotrusia ,</w:t>
      </w:r>
      <w:r>
        <w:rPr>
          <w:rFonts w:ascii="Tahoma" w:hAnsi="Tahoma" w:cs="Tahoma"/>
          <w:color w:val="3D3D3D"/>
          <w:sz w:val="28"/>
          <w:szCs w:val="28"/>
          <w:shd w:val="clear" w:color="auto" w:fill="FFFFFF"/>
        </w:rPr>
        <w:t xml:space="preserve"> który buduje tkankę </w:t>
      </w:r>
      <w:r w:rsidR="0007419D">
        <w:rPr>
          <w:rFonts w:ascii="Tahoma" w:hAnsi="Tahoma" w:cs="Tahoma"/>
          <w:color w:val="3D3D3D"/>
          <w:sz w:val="28"/>
          <w:szCs w:val="28"/>
          <w:shd w:val="clear" w:color="auto" w:fill="FFFFFF"/>
        </w:rPr>
        <w:t>mięśniową.</w:t>
      </w:r>
      <w:bookmarkStart w:id="0" w:name="_GoBack"/>
      <w:bookmarkEnd w:id="0"/>
    </w:p>
    <w:p w:rsidR="00090EF2" w:rsidRDefault="00207546">
      <w:pPr>
        <w:rPr>
          <w:rFonts w:ascii="Tahoma" w:hAnsi="Tahoma" w:cs="Tahoma"/>
          <w:color w:val="C00000"/>
          <w:sz w:val="28"/>
          <w:szCs w:val="28"/>
          <w:shd w:val="clear" w:color="auto" w:fill="FFFFFF"/>
        </w:rPr>
      </w:pPr>
      <w:r>
        <w:rPr>
          <w:rFonts w:ascii="Tahoma" w:hAnsi="Tahoma" w:cs="Tahoma"/>
          <w:color w:val="C00000"/>
          <w:sz w:val="28"/>
          <w:szCs w:val="28"/>
          <w:shd w:val="clear" w:color="auto" w:fill="FFFFFF"/>
        </w:rPr>
        <w:t xml:space="preserve">Czekam na Twoje zdjęcie wykonanej pracy. </w:t>
      </w:r>
    </w:p>
    <w:p w:rsidR="00090EF2" w:rsidRDefault="00090EF2">
      <w:pPr>
        <w:rPr>
          <w:rFonts w:ascii="Tahoma" w:hAnsi="Tahoma" w:cs="Tahoma"/>
          <w:color w:val="C00000"/>
          <w:sz w:val="28"/>
          <w:szCs w:val="28"/>
          <w:shd w:val="clear" w:color="auto" w:fill="FFFFFF"/>
        </w:rPr>
      </w:pPr>
    </w:p>
    <w:p w:rsidR="00090EF2" w:rsidRPr="00090EF2" w:rsidRDefault="00090EF2">
      <w:pPr>
        <w:rPr>
          <w:b/>
          <w:color w:val="C00000"/>
          <w:sz w:val="32"/>
          <w:szCs w:val="32"/>
        </w:rPr>
      </w:pPr>
    </w:p>
    <w:sectPr w:rsidR="00090EF2" w:rsidRPr="00090EF2" w:rsidSect="008904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ul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71D5E"/>
    <w:rsid w:val="0007419D"/>
    <w:rsid w:val="00090EF2"/>
    <w:rsid w:val="00207546"/>
    <w:rsid w:val="00334F77"/>
    <w:rsid w:val="00514522"/>
    <w:rsid w:val="00571D5E"/>
    <w:rsid w:val="006165C8"/>
    <w:rsid w:val="008904C9"/>
    <w:rsid w:val="00A718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904C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14522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514522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75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75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radnikzdrowie.pl/sprawdz-sie/badania/wapn-objawy-niedoboru-i-nadmiaru-aa-CcvZ-Lnhb-g4wY.html" TargetMode="External"/><Relationship Id="rId13" Type="http://schemas.openxmlformats.org/officeDocument/2006/relationships/hyperlink" Target="https://www.poradnikzdrowie.pl/zdrowie/apteczka/witamina-e-wlasciwosci-i-zaststosowanie-witaminy-e-aa-Hkox-DBUy-Hic3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poradnikzdrowie.pl/diety-i-zywienie/co-jesz/potas-objawy-niedoboru-najlepsze-zrodla-w-zywnosci-aa-9tde-iqhF-gH9Q.html" TargetMode="External"/><Relationship Id="rId12" Type="http://schemas.openxmlformats.org/officeDocument/2006/relationships/hyperlink" Target="https://www.poradnikzdrowie.pl/zdrowie/apteczka/witamina-k-jak-krzepliwosc-aa-51pm-Kvwm-Nnnu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oradnikzdrowie.pl/diety-i-zywienie/co-jesz/magnez-wzmacnia-miesnie-i-koi-nerwy-aa-Y9Mx-Enma-tQ9d.html" TargetMode="External"/><Relationship Id="rId11" Type="http://schemas.openxmlformats.org/officeDocument/2006/relationships/hyperlink" Target="https://www.poradnikzdrowie.pl/zdrowie/apteczka/witamina-d-wlasciwosci-i-dzialanie-witaminy-d-aa-WrK7-ryHr-P2n8.html" TargetMode="External"/><Relationship Id="rId5" Type="http://schemas.openxmlformats.org/officeDocument/2006/relationships/hyperlink" Target="https://www.poradnikzdrowie.pl/diety-i-zywienie/co-jesz/bialko-rola-w-organizmie-zapotrzebowanie-produkty-bogate-w-bialko-aa-9GSK-b3Lc-SvXf.html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poradnikzdrowie.pl/zdrowie/apteczka/witamina-a-wlasciowosci-i-zastosowanie-w-kosmetyce-aa-vbx2-QKN5-2ASC.html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www.poradnikzdrowie.pl/zdrowie/apteczka/witamina-b-wlasciwosci-i-funkcje-witamin-z-grupy-b-aa-vYSr-yTff-fT9H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Konto Microsoft</dc:creator>
  <cp:lastModifiedBy>Intel</cp:lastModifiedBy>
  <cp:revision>4</cp:revision>
  <dcterms:created xsi:type="dcterms:W3CDTF">2020-10-26T09:11:00Z</dcterms:created>
  <dcterms:modified xsi:type="dcterms:W3CDTF">2020-10-26T09:12:00Z</dcterms:modified>
</cp:coreProperties>
</file>