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78BF" w:rsidRPr="007378BF" w:rsidRDefault="007378BF" w:rsidP="007378BF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7378BF">
        <w:rPr>
          <w:rFonts w:ascii="Times New Roman" w:hAnsi="Times New Roman" w:cs="Times New Roman"/>
          <w:color w:val="FF0000"/>
          <w:sz w:val="32"/>
          <w:szCs w:val="32"/>
        </w:rPr>
        <w:t>PODSTAWY OBRÓBKI ®ĘCZNEJ I MASZYNOWEJ ORAZ MONTAŻU</w:t>
      </w:r>
    </w:p>
    <w:p w:rsidR="007378BF" w:rsidRPr="006D2A4D" w:rsidRDefault="00E06638" w:rsidP="007378B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</w:t>
      </w:r>
      <w:r w:rsidR="007378BF" w:rsidRPr="006D2A4D">
        <w:rPr>
          <w:rFonts w:ascii="Times New Roman" w:hAnsi="Times New Roman" w:cs="Times New Roman"/>
          <w:sz w:val="32"/>
          <w:szCs w:val="32"/>
        </w:rPr>
        <w:t>.1</w:t>
      </w:r>
      <w:r w:rsidR="00D962FA">
        <w:rPr>
          <w:rFonts w:ascii="Times New Roman" w:hAnsi="Times New Roman" w:cs="Times New Roman"/>
          <w:sz w:val="32"/>
          <w:szCs w:val="32"/>
        </w:rPr>
        <w:t>1</w:t>
      </w:r>
      <w:r w:rsidR="007378BF" w:rsidRPr="006D2A4D">
        <w:rPr>
          <w:rFonts w:ascii="Times New Roman" w:hAnsi="Times New Roman" w:cs="Times New Roman"/>
          <w:sz w:val="32"/>
          <w:szCs w:val="32"/>
        </w:rPr>
        <w:t>.2020</w:t>
      </w:r>
    </w:p>
    <w:p w:rsidR="007378BF" w:rsidRDefault="007378BF" w:rsidP="007378BF">
      <w:pPr>
        <w:rPr>
          <w:rFonts w:ascii="Times New Roman" w:hAnsi="Times New Roman" w:cs="Times New Roman"/>
          <w:sz w:val="28"/>
          <w:szCs w:val="28"/>
        </w:rPr>
      </w:pPr>
    </w:p>
    <w:p w:rsidR="00E06638" w:rsidRDefault="007378BF" w:rsidP="007378B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D2A4D">
        <w:rPr>
          <w:rFonts w:ascii="Times New Roman" w:hAnsi="Times New Roman" w:cs="Times New Roman"/>
          <w:b/>
          <w:sz w:val="28"/>
          <w:szCs w:val="28"/>
          <w:u w:val="single"/>
        </w:rPr>
        <w:t xml:space="preserve">TEMAT: </w:t>
      </w:r>
      <w:r w:rsidR="00E06638" w:rsidRPr="00E06638">
        <w:rPr>
          <w:rFonts w:ascii="Times New Roman" w:hAnsi="Times New Roman" w:cs="Times New Roman"/>
          <w:b/>
          <w:sz w:val="28"/>
          <w:szCs w:val="28"/>
          <w:u w:val="single"/>
        </w:rPr>
        <w:t>Magnez. Tytan.</w:t>
      </w:r>
    </w:p>
    <w:p w:rsidR="00E06638" w:rsidRDefault="00E06638" w:rsidP="007378BF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F6B00" w:rsidRDefault="007F6B00" w:rsidP="007378B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Zadanie</w:t>
      </w:r>
    </w:p>
    <w:p w:rsidR="00E06638" w:rsidRPr="007F6B00" w:rsidRDefault="007F6B00" w:rsidP="007378BF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t>Obejrzyj film</w:t>
      </w:r>
    </w:p>
    <w:p w:rsidR="00E06638" w:rsidRPr="004C30AE" w:rsidRDefault="00E06638" w:rsidP="007378BF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4C30AE">
        <w:rPr>
          <w:rFonts w:ascii="Times New Roman" w:hAnsi="Times New Roman" w:cs="Times New Roman"/>
          <w:b/>
          <w:sz w:val="28"/>
          <w:szCs w:val="28"/>
        </w:rPr>
        <w:t>https://www.youtube.com/watch?v=vkijhWtTC9g&amp;feature=emb_logo</w:t>
      </w:r>
    </w:p>
    <w:bookmarkEnd w:id="0"/>
    <w:p w:rsidR="00A21EEE" w:rsidRDefault="00A21EEE" w:rsidP="007378BF">
      <w:pPr>
        <w:rPr>
          <w:rFonts w:ascii="Times New Roman" w:hAnsi="Times New Roman" w:cs="Times New Roman"/>
          <w:bCs/>
          <w:sz w:val="28"/>
          <w:szCs w:val="28"/>
        </w:rPr>
      </w:pPr>
      <w:r w:rsidRPr="00DD66B4">
        <w:rPr>
          <w:rFonts w:ascii="Times New Roman" w:hAnsi="Times New Roman" w:cs="Times New Roman"/>
          <w:bCs/>
          <w:sz w:val="28"/>
          <w:szCs w:val="28"/>
        </w:rPr>
        <w:t xml:space="preserve">Przeczytaj poniższy tekst </w:t>
      </w:r>
      <w:r w:rsidR="007F6B00">
        <w:rPr>
          <w:rFonts w:ascii="Times New Roman" w:hAnsi="Times New Roman" w:cs="Times New Roman"/>
          <w:bCs/>
          <w:sz w:val="28"/>
          <w:szCs w:val="28"/>
        </w:rPr>
        <w:t>.</w:t>
      </w: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t xml:space="preserve">Magnez jest dość rozpowszechniony w przyrodzie, jego zawartość w skorupie ziemskiej wynosi 2,09%. Nie występuje w stanie wolnym. Znajduje się w wodach morskich pod postacią chlorku i siarczanu. Tworzy dużą liczbę minerałów, z czego najważniejsze to: magnezyt MgCO3, dolomit MgCO3 · CaCO3 oraz liczne krzemiany i glinokrzemiany (oliwin, talk, azbest i inne). Minerały te występują w Polsce w okolicy Ząbkowic i Świdnicy na Dolnym Śląsku, w okolicach Kielc, Krakowa, na Górnym Śląsku i w Tatrach. Inną grupę minerałów stanowią: kizeryt MgSO4 · H2O, karnalit </w:t>
      </w:r>
      <w:proofErr w:type="spellStart"/>
      <w:r w:rsidRPr="007F6B00">
        <w:rPr>
          <w:rFonts w:ascii="Times New Roman" w:hAnsi="Times New Roman" w:cs="Times New Roman"/>
          <w:bCs/>
          <w:sz w:val="28"/>
          <w:szCs w:val="28"/>
        </w:rPr>
        <w:t>KCl</w:t>
      </w:r>
      <w:proofErr w:type="spellEnd"/>
      <w:r w:rsidRPr="007F6B00">
        <w:rPr>
          <w:rFonts w:ascii="Times New Roman" w:hAnsi="Times New Roman" w:cs="Times New Roman"/>
          <w:bCs/>
          <w:sz w:val="28"/>
          <w:szCs w:val="28"/>
        </w:rPr>
        <w:t xml:space="preserve"> · MgCl2· 6H2O, sól gorzka lub angielska MgSO4 · 7H2O. Występują one w Kłodawie, Górze, Inowrocławiu, Szubinie.</w:t>
      </w: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t>Otrzymywanie</w:t>
      </w: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t>Magnez otrzymuje się na skalę techniczną przez elektrolizę stopionej mieszaniny bezwodnego chlorku magnezu MgCl2 z chlorkiem wapnia CaCl2 w temp. 2000oC w atmosferze wodoru lub gazu ziemnego. Otrzymany tą metodą magnez oczyszcza się za pomocą ponownej destylacji.</w:t>
      </w: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t>Właściwości fizyczne i chemiczne</w:t>
      </w: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t xml:space="preserve">Magnez jest srebrzystobiałym, błyszczącym metalem o małym ciężarze właściwym. </w:t>
      </w:r>
    </w:p>
    <w:p w:rsidR="000D73DD" w:rsidRPr="000D73DD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Jest to pierwiastek dwuwartościowy, występujący na stopniu utlenienia +2. Na powietrzu utlenia się, pokrywa się przy tym cienką warstewką tlenku magnezu </w:t>
      </w:r>
      <w:proofErr w:type="spellStart"/>
      <w:r w:rsidRPr="007F6B00">
        <w:rPr>
          <w:rFonts w:ascii="Times New Roman" w:hAnsi="Times New Roman" w:cs="Times New Roman"/>
          <w:bCs/>
          <w:sz w:val="28"/>
          <w:szCs w:val="28"/>
        </w:rPr>
        <w:t>MgO</w:t>
      </w:r>
      <w:proofErr w:type="spellEnd"/>
      <w:r w:rsidRPr="007F6B00">
        <w:rPr>
          <w:rFonts w:ascii="Times New Roman" w:hAnsi="Times New Roman" w:cs="Times New Roman"/>
          <w:bCs/>
          <w:sz w:val="28"/>
          <w:szCs w:val="28"/>
        </w:rPr>
        <w:t xml:space="preserve"> lub wodorotlenku magnezu Mg(OH)2. Z wodą reaguje powoli dopiero w temp. powyżej 70oC, wydzielając przy tym wodór i tworząc Mg(OH)2. Po ogrzaniu w suchym powietrzu zapala się w 500oC i pali się oślepiająco jasnym płomieniem. Wówczas powstaje tlenek magnezu </w:t>
      </w:r>
      <w:proofErr w:type="spellStart"/>
      <w:r w:rsidRPr="007F6B00">
        <w:rPr>
          <w:rFonts w:ascii="Times New Roman" w:hAnsi="Times New Roman" w:cs="Times New Roman"/>
          <w:bCs/>
          <w:sz w:val="28"/>
          <w:szCs w:val="28"/>
        </w:rPr>
        <w:t>MgO</w:t>
      </w:r>
      <w:proofErr w:type="spellEnd"/>
      <w:r w:rsidRPr="007F6B00">
        <w:rPr>
          <w:rFonts w:ascii="Times New Roman" w:hAnsi="Times New Roman" w:cs="Times New Roman"/>
          <w:bCs/>
          <w:sz w:val="28"/>
          <w:szCs w:val="28"/>
        </w:rPr>
        <w:t xml:space="preserve"> i pewna ilość azotku magnezu Mg3N2. Magnez łatwo reaguje z kwasami, wypierając z nich wodór i przechodzi do roztworu w postaci jonów Mg2+. Jest całkowicie odporny na działanie roztworów alkalicznych. Magnez jest łatwopalny, dlatego należy go przechowywać z dala od ognia i substancji łatwopalnych.</w:t>
      </w:r>
    </w:p>
    <w:p w:rsidR="00C974DA" w:rsidRDefault="00C974DA" w:rsidP="007378BF">
      <w:pPr>
        <w:rPr>
          <w:rFonts w:ascii="Times New Roman" w:hAnsi="Times New Roman" w:cs="Times New Roman"/>
          <w:bCs/>
          <w:sz w:val="28"/>
          <w:szCs w:val="28"/>
        </w:rPr>
      </w:pPr>
    </w:p>
    <w:p w:rsidR="007F6B00" w:rsidRDefault="007F6B00" w:rsidP="007378B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F6B00">
        <w:rPr>
          <w:rFonts w:ascii="Times New Roman" w:hAnsi="Times New Roman" w:cs="Times New Roman"/>
          <w:b/>
          <w:sz w:val="28"/>
          <w:szCs w:val="28"/>
          <w:u w:val="single"/>
        </w:rPr>
        <w:t>Tytan</w:t>
      </w: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t>Pierwiastek metaliczny , tytan, jest znany z jego wysokiej wytrzymałości mechanicznej w stosunku do niskiego ciężaru . Jest stosunkowo lekki (gęstość 4507 kg/m³), o dużej wytrzymałości mechanicznej, przy wysokiej czystości jest ciągliwy (zwłaszcza w atmosferze redukcyjnej). Charakteryzuje się wysoką temperaturą topnienia: 1649 °C (co czyni ten metal użytecznym jako materiał ogniotrwały). Jest błyszczący, posiada biały, metaliczny kolor.</w:t>
      </w: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t xml:space="preserve">Handlowy tytan o czystości 99,2% posiada wytrzymałość na rozciąganie 434  </w:t>
      </w:r>
      <w:proofErr w:type="spellStart"/>
      <w:r w:rsidRPr="007F6B00">
        <w:rPr>
          <w:rFonts w:ascii="Times New Roman" w:hAnsi="Times New Roman" w:cs="Times New Roman"/>
          <w:bCs/>
          <w:sz w:val="28"/>
          <w:szCs w:val="28"/>
        </w:rPr>
        <w:t>MPa</w:t>
      </w:r>
      <w:proofErr w:type="spellEnd"/>
      <w:r w:rsidRPr="007F6B00">
        <w:rPr>
          <w:rFonts w:ascii="Times New Roman" w:hAnsi="Times New Roman" w:cs="Times New Roman"/>
          <w:bCs/>
          <w:sz w:val="28"/>
          <w:szCs w:val="28"/>
        </w:rPr>
        <w:t xml:space="preserve"> , porównywalną z rozciągalnością stopów stali , jednak jest lżejszy od nich o 45%. Tytan jest cięższy od aluminium o 60%, ale charakteryzuje się ponad dwukrotnie większą wytrzymałością mechaniczną niż najpopularniejszy stop Al: 6061-T6. Pewne stopy tytanu (np.: Beta C) posiadają wytrzymałość na rozciąganie ponad 1380 </w:t>
      </w:r>
      <w:proofErr w:type="spellStart"/>
      <w:r w:rsidRPr="007F6B00">
        <w:rPr>
          <w:rFonts w:ascii="Times New Roman" w:hAnsi="Times New Roman" w:cs="Times New Roman"/>
          <w:bCs/>
          <w:sz w:val="28"/>
          <w:szCs w:val="28"/>
        </w:rPr>
        <w:t>MPa</w:t>
      </w:r>
      <w:proofErr w:type="spellEnd"/>
      <w:r w:rsidRPr="007F6B00">
        <w:rPr>
          <w:rFonts w:ascii="Times New Roman" w:hAnsi="Times New Roman" w:cs="Times New Roman"/>
          <w:bCs/>
          <w:sz w:val="28"/>
          <w:szCs w:val="28"/>
        </w:rPr>
        <w:t xml:space="preserve"> (spada ona przy podgrzaniu powyżej temperatury 430 °C).</w:t>
      </w:r>
    </w:p>
    <w:p w:rsidR="007F6B00" w:rsidRP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</w:p>
    <w:p w:rsidR="007F6B00" w:rsidRDefault="007F6B00" w:rsidP="007F6B00">
      <w:pPr>
        <w:rPr>
          <w:rFonts w:ascii="Times New Roman" w:hAnsi="Times New Roman" w:cs="Times New Roman"/>
          <w:bCs/>
          <w:sz w:val="28"/>
          <w:szCs w:val="28"/>
        </w:rPr>
      </w:pPr>
      <w:r w:rsidRPr="007F6B00">
        <w:rPr>
          <w:rFonts w:ascii="Times New Roman" w:hAnsi="Times New Roman" w:cs="Times New Roman"/>
          <w:bCs/>
          <w:sz w:val="28"/>
          <w:szCs w:val="28"/>
        </w:rPr>
        <w:t>Posiada wysoką twardość (jednak nie tak wysoką jak niektóre hartowane stale), trudno się obrabia mechanicznie</w:t>
      </w:r>
    </w:p>
    <w:p w:rsidR="004C30AE" w:rsidRDefault="004C30AE" w:rsidP="007F6B00">
      <w:pPr>
        <w:rPr>
          <w:rFonts w:ascii="Times New Roman" w:hAnsi="Times New Roman" w:cs="Times New Roman"/>
          <w:bCs/>
          <w:sz w:val="28"/>
          <w:szCs w:val="28"/>
        </w:rPr>
      </w:pPr>
    </w:p>
    <w:p w:rsidR="004C30AE" w:rsidRDefault="004C30AE" w:rsidP="007F6B00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Obejrzyj ciekawostkę:</w:t>
      </w:r>
    </w:p>
    <w:p w:rsidR="004C30AE" w:rsidRPr="004C30AE" w:rsidRDefault="004C30AE" w:rsidP="007F6B00">
      <w:pPr>
        <w:rPr>
          <w:rFonts w:ascii="Times New Roman" w:hAnsi="Times New Roman" w:cs="Times New Roman"/>
          <w:b/>
          <w:sz w:val="28"/>
          <w:szCs w:val="28"/>
        </w:rPr>
      </w:pPr>
      <w:r w:rsidRPr="004C30AE">
        <w:rPr>
          <w:rFonts w:ascii="Times New Roman" w:hAnsi="Times New Roman" w:cs="Times New Roman"/>
          <w:b/>
          <w:sz w:val="28"/>
          <w:szCs w:val="28"/>
        </w:rPr>
        <w:t>https://www.youtube.com/watch?v=C3fBkNIROg4&amp;feature=emb_logo</w:t>
      </w:r>
    </w:p>
    <w:sectPr w:rsidR="004C30AE" w:rsidRPr="004C30AE" w:rsidSect="00920846"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A772CD"/>
    <w:multiLevelType w:val="hybridMultilevel"/>
    <w:tmpl w:val="062C2D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1B41284"/>
    <w:multiLevelType w:val="hybridMultilevel"/>
    <w:tmpl w:val="FEC096C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B2E0437"/>
    <w:multiLevelType w:val="hybridMultilevel"/>
    <w:tmpl w:val="16EA92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4D3A5B"/>
    <w:multiLevelType w:val="hybridMultilevel"/>
    <w:tmpl w:val="DD70ABF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77C035E"/>
    <w:multiLevelType w:val="hybridMultilevel"/>
    <w:tmpl w:val="67EADE8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52D3627"/>
    <w:multiLevelType w:val="hybridMultilevel"/>
    <w:tmpl w:val="6F70A8A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8BF"/>
    <w:rsid w:val="00082CE9"/>
    <w:rsid w:val="000D73DD"/>
    <w:rsid w:val="00137A0F"/>
    <w:rsid w:val="00393872"/>
    <w:rsid w:val="0041799D"/>
    <w:rsid w:val="00492E6E"/>
    <w:rsid w:val="004C30AE"/>
    <w:rsid w:val="005B1613"/>
    <w:rsid w:val="005F3321"/>
    <w:rsid w:val="005F4161"/>
    <w:rsid w:val="00654BFC"/>
    <w:rsid w:val="0068412D"/>
    <w:rsid w:val="007378BF"/>
    <w:rsid w:val="007F6B00"/>
    <w:rsid w:val="00875039"/>
    <w:rsid w:val="00920846"/>
    <w:rsid w:val="0099144A"/>
    <w:rsid w:val="00A01133"/>
    <w:rsid w:val="00A21EEE"/>
    <w:rsid w:val="00B21CAD"/>
    <w:rsid w:val="00B24EBE"/>
    <w:rsid w:val="00B54026"/>
    <w:rsid w:val="00C974DA"/>
    <w:rsid w:val="00D46568"/>
    <w:rsid w:val="00D962FA"/>
    <w:rsid w:val="00DD66B4"/>
    <w:rsid w:val="00E06638"/>
    <w:rsid w:val="00F8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4BC98"/>
  <w15:chartTrackingRefBased/>
  <w15:docId w15:val="{D2C6DF02-F14E-4E22-9067-FDBF0F583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78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1EE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540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540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4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095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7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439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</dc:creator>
  <cp:keywords/>
  <dc:description/>
  <cp:lastModifiedBy>Leszek</cp:lastModifiedBy>
  <cp:revision>4</cp:revision>
  <dcterms:created xsi:type="dcterms:W3CDTF">2020-11-12T11:44:00Z</dcterms:created>
  <dcterms:modified xsi:type="dcterms:W3CDTF">2020-11-12T12:03:00Z</dcterms:modified>
</cp:coreProperties>
</file>