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E7C57" w14:textId="77777777" w:rsidR="009567AC" w:rsidRDefault="009567AC" w:rsidP="009567AC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Technologie produkcji cukierniczej</w:t>
      </w:r>
    </w:p>
    <w:p w14:paraId="30D5095F" w14:textId="77777777" w:rsidR="009567AC" w:rsidRDefault="009567AC" w:rsidP="009567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Temat: Ciasta drożdżowe i wyroby cukiernicze z cista drożdżowego – </w:t>
      </w:r>
      <w:r>
        <w:rPr>
          <w:rFonts w:ascii="Times New Roman" w:hAnsi="Times New Roman" w:cs="Times New Roman"/>
          <w:b/>
          <w:sz w:val="28"/>
          <w:szCs w:val="28"/>
        </w:rPr>
        <w:br/>
        <w:t>część 3</w:t>
      </w:r>
    </w:p>
    <w:p w14:paraId="77D54D56" w14:textId="77777777" w:rsidR="009567AC" w:rsidRDefault="009567AC" w:rsidP="009567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04D58D" w14:textId="77777777" w:rsidR="009567AC" w:rsidRDefault="009567AC" w:rsidP="0095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</w:t>
      </w:r>
      <w:r w:rsidRPr="00E91B99">
        <w:rPr>
          <w:rFonts w:ascii="Times New Roman" w:hAnsi="Times New Roman" w:cs="Times New Roman"/>
          <w:sz w:val="28"/>
          <w:szCs w:val="28"/>
        </w:rPr>
        <w:t>ate</w:t>
      </w:r>
      <w:r>
        <w:rPr>
          <w:rFonts w:ascii="Times New Roman" w:hAnsi="Times New Roman" w:cs="Times New Roman"/>
          <w:sz w:val="28"/>
          <w:szCs w:val="28"/>
        </w:rPr>
        <w:t>riał do przeczytania i przepisania</w:t>
      </w:r>
      <w:r w:rsidRPr="00E91B99">
        <w:rPr>
          <w:rFonts w:ascii="Times New Roman" w:hAnsi="Times New Roman" w:cs="Times New Roman"/>
          <w:sz w:val="28"/>
          <w:szCs w:val="28"/>
        </w:rPr>
        <w:t xml:space="preserve"> do zeszytu</w:t>
      </w:r>
      <w:r>
        <w:rPr>
          <w:rFonts w:ascii="Times New Roman" w:hAnsi="Times New Roman" w:cs="Times New Roman"/>
          <w:sz w:val="28"/>
          <w:szCs w:val="28"/>
        </w:rPr>
        <w:t xml:space="preserve">- przepisz tekst zaznaczony kolorem </w:t>
      </w:r>
      <w:r w:rsidRPr="00E91B99">
        <w:rPr>
          <w:rFonts w:ascii="Times New Roman" w:hAnsi="Times New Roman" w:cs="Times New Roman"/>
          <w:sz w:val="28"/>
          <w:szCs w:val="28"/>
          <w:highlight w:val="yellow"/>
        </w:rPr>
        <w:t>żółtym.</w:t>
      </w:r>
    </w:p>
    <w:p w14:paraId="4D815F0F" w14:textId="77777777" w:rsidR="009567AC" w:rsidRDefault="009567AC" w:rsidP="009567AC">
      <w:pPr>
        <w:rPr>
          <w:rFonts w:ascii="Times New Roman" w:hAnsi="Times New Roman" w:cs="Times New Roman"/>
          <w:sz w:val="28"/>
          <w:szCs w:val="28"/>
        </w:rPr>
      </w:pPr>
      <w:r w:rsidRPr="00F13665">
        <w:rPr>
          <w:rFonts w:cstheme="minorHAnsi"/>
          <w:i/>
          <w:iCs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Przeważnie pieczemy chleb żytni na zakwasie, jednak coraz częściej doświadczeni piekarze oferują pieczywo pszenne jak i orkiszowe na zakwasie, którego smak i delikatność może z powodzeniem konkurować z żytnim.</w:t>
      </w:r>
    </w:p>
    <w:p w14:paraId="77289E4F" w14:textId="77777777" w:rsidR="009567AC" w:rsidRDefault="009567AC" w:rsidP="009567A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Drożdże nie takie straszne…</w:t>
      </w:r>
    </w:p>
    <w:p w14:paraId="6C4E310F" w14:textId="77777777" w:rsidR="009567AC" w:rsidRDefault="009567AC" w:rsidP="0095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6BDF">
        <w:rPr>
          <w:rFonts w:ascii="Times New Roman" w:hAnsi="Times New Roman" w:cs="Times New Roman"/>
          <w:sz w:val="28"/>
          <w:szCs w:val="28"/>
          <w:highlight w:val="yellow"/>
        </w:rPr>
        <w:t>Chleby pszenne, orkiszowe i żytnie upieczone na drożdżach są duże, piękne i łagodne w smaku,</w:t>
      </w:r>
      <w:r>
        <w:rPr>
          <w:rFonts w:ascii="Times New Roman" w:hAnsi="Times New Roman" w:cs="Times New Roman"/>
          <w:sz w:val="28"/>
          <w:szCs w:val="28"/>
        </w:rPr>
        <w:t xml:space="preserve"> a wszystko dzięki niepozornym, a pracowitym drożdżom. I jak tu ich nie cenić…</w:t>
      </w:r>
    </w:p>
    <w:p w14:paraId="0EBD101A" w14:textId="77777777" w:rsidR="009567AC" w:rsidRDefault="009567AC" w:rsidP="009567A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Zgrany duet</w:t>
      </w:r>
    </w:p>
    <w:p w14:paraId="061F6E78" w14:textId="77777777" w:rsidR="009567AC" w:rsidRPr="00F26BDF" w:rsidRDefault="009567AC" w:rsidP="009567AC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Można by długo dyskutować i spierać się, który jest lepszy, czy chleb na zakwasie, czy też ten upieczony na drożdżach. Tyle opinii ile piekarzy. Lecz są też i tacy, którzy w tym względzie trzymają się „złotego środka” łącząc dwie metody, wypiekają chleb na zakwasie z dodatkiem drożdży piekarniczych.</w:t>
      </w:r>
      <w:r>
        <w:rPr>
          <w:rFonts w:ascii="Times New Roman" w:eastAsia="Times New Roman" w:hAnsi="Times New Roman" w:cs="Times New Roman"/>
          <w:bCs/>
          <w:iCs/>
          <w:color w:val="6E6E6E"/>
          <w:sz w:val="28"/>
          <w:szCs w:val="28"/>
          <w:lang w:eastAsia="pl-PL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szybki chleb pszenno-żytni z makiem</w:t>
      </w:r>
    </w:p>
    <w:p w14:paraId="7EDDADD5" w14:textId="77777777" w:rsidR="009567AC" w:rsidRPr="00F26BDF" w:rsidRDefault="009567AC" w:rsidP="009567AC">
      <w:pPr>
        <w:rPr>
          <w:rFonts w:cstheme="minorHAnsi"/>
          <w:i/>
          <w:iCs/>
          <w:sz w:val="28"/>
          <w:szCs w:val="28"/>
          <w:highlight w:val="yellow"/>
        </w:rPr>
      </w:pPr>
      <w:r>
        <w:rPr>
          <w:rFonts w:cstheme="minorHAnsi"/>
          <w:i/>
          <w:noProof/>
          <w:sz w:val="28"/>
          <w:szCs w:val="28"/>
          <w:lang w:eastAsia="pl-PL"/>
        </w:rPr>
        <w:drawing>
          <wp:inline distT="0" distB="0" distL="0" distR="0" wp14:anchorId="5DCDAFF9" wp14:editId="36E4C743">
            <wp:extent cx="6096000" cy="3209925"/>
            <wp:effectExtent l="0" t="0" r="0" b="9525"/>
            <wp:docPr id="4" name="Obraz 4" descr="https://4.bp.blogspot.com/-dBQzdmWLj1c/XM_aR-3TUdI/AAAAAAAAN0E/voVBuSzl4yEh27FeOrEpawOv9ZX-3iXmgCLcBGAs/s640/chleb%2Bpszenno-zytni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https://4.bp.blogspot.com/-dBQzdmWLj1c/XM_aR-3TUdI/AAAAAAAAN0E/voVBuSzl4yEh27FeOrEpawOv9ZX-3iXmgCLcBGAs/s640/chleb%2Bpszenno-zytni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i/>
          <w:iCs/>
          <w:sz w:val="28"/>
          <w:szCs w:val="28"/>
        </w:rPr>
        <w:br/>
      </w:r>
      <w:r>
        <w:rPr>
          <w:rFonts w:cstheme="minorHAnsi"/>
          <w:i/>
          <w:iCs/>
          <w:sz w:val="28"/>
          <w:szCs w:val="28"/>
        </w:rPr>
        <w:br/>
      </w:r>
      <w:r w:rsidRPr="00F26BDF">
        <w:rPr>
          <w:rFonts w:ascii="Times New Roman" w:hAnsi="Times New Roman" w:cs="Times New Roman"/>
          <w:b/>
          <w:sz w:val="28"/>
          <w:szCs w:val="28"/>
          <w:highlight w:val="yellow"/>
        </w:rPr>
        <w:lastRenderedPageBreak/>
        <w:t>Chleb na zakwasie z dodatkiem drożdży piekarniczych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Cs/>
          <w:iCs/>
          <w:color w:val="6E6E6E"/>
          <w:sz w:val="28"/>
          <w:szCs w:val="28"/>
          <w:lang w:eastAsia="pl-PL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Można go upiec chleb w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keksówce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br/>
      </w: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Składniki:,</w:t>
      </w:r>
    </w:p>
    <w:p w14:paraId="1962C615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500 g mąki pszennej</w:t>
      </w:r>
    </w:p>
    <w:p w14:paraId="7D55D749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100 g mąki żytniej typ 2200</w:t>
      </w:r>
    </w:p>
    <w:p w14:paraId="61310C8B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około 300 ml ciepłej wody</w:t>
      </w:r>
    </w:p>
    <w:p w14:paraId="31BB289B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1,5 łyżeczki soli</w:t>
      </w:r>
    </w:p>
    <w:p w14:paraId="7411A2AA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1 łyżeczka cukru</w:t>
      </w:r>
    </w:p>
    <w:p w14:paraId="639A4439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15 g drożdży</w:t>
      </w:r>
    </w:p>
    <w:p w14:paraId="30383146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łyżka czarnego sezamu</w:t>
      </w:r>
    </w:p>
    <w:p w14:paraId="76C719DA" w14:textId="77777777" w:rsidR="009567AC" w:rsidRPr="00F26BDF" w:rsidRDefault="009567AC" w:rsidP="009567AC">
      <w:pPr>
        <w:numPr>
          <w:ilvl w:val="0"/>
          <w:numId w:val="7"/>
        </w:numPr>
        <w:spacing w:line="256" w:lineRule="auto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łyżka maku</w:t>
      </w:r>
    </w:p>
    <w:p w14:paraId="4F37AEB7" w14:textId="77777777" w:rsidR="009567AC" w:rsidRPr="00F26BDF" w:rsidRDefault="009567AC" w:rsidP="009567AC">
      <w:pPr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Wykonanie</w:t>
      </w:r>
      <w:r w:rsidRPr="00F26BDF">
        <w:rPr>
          <w:rFonts w:ascii="Segoe UI Emoji" w:eastAsia="Segoe UI Emoji" w:hAnsi="Segoe UI Emoji" w:cs="Segoe UI Emoji"/>
          <w:iCs/>
          <w:sz w:val="28"/>
          <w:szCs w:val="28"/>
          <w:highlight w:val="yellow"/>
        </w:rPr>
        <w:t>😊</w:t>
      </w:r>
    </w:p>
    <w:p w14:paraId="26367953" w14:textId="77777777" w:rsidR="009567AC" w:rsidRPr="00F26BDF" w:rsidRDefault="009567AC" w:rsidP="009567AC">
      <w:pPr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 xml:space="preserve">Mąki przesiać, wymieszać z solą i sezamem. Drożdże rozkruszyć z cukrem, zalać odrobiną wody, wsypać łyżkę mąki i rozrobić. Odstawić na 10 minut. Kiedy drożdże zaczną pracować - rozczyn wlać do pozostałej maki, wlać resztę wody. Mikserem, ręcznie lub w automacie wyrobić dokładnie ciasto. Podczas wyrabiania obserwować-, jeśli będzie za rzadkie - dodać mąki, jeśli za gęste - dolać jeszcze wody. Ciasto na chleb pieczony w </w:t>
      </w:r>
      <w:proofErr w:type="spellStart"/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keksówce</w:t>
      </w:r>
      <w:proofErr w:type="spellEnd"/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 xml:space="preserve"> może być rzadsze, ale jeżeli chcecie upiec bochenek to ciasto powinno być gęste, żeby kształt się nie rozjechał. </w:t>
      </w:r>
    </w:p>
    <w:p w14:paraId="12D92CA3" w14:textId="77777777" w:rsidR="009567AC" w:rsidRPr="00F26BDF" w:rsidRDefault="009567AC" w:rsidP="009567AC">
      <w:pPr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Wyrobione ciasto nakryć ściereczką i odstawić na mniej więcej godzinę do wyrośnięcia. Po tym czasie przełożyć do foremki wysmarowanej olejem lub uformować bochenek. Wierzch posmarować wodą i posypać makiem. Można naciąć. Odstawić na kwadrans. </w:t>
      </w:r>
    </w:p>
    <w:p w14:paraId="309227A2" w14:textId="77777777" w:rsidR="009567AC" w:rsidRPr="00F26BDF" w:rsidRDefault="009567AC" w:rsidP="009567AC">
      <w:pPr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W tym czasie przygotować piekarnik. Nalać wodę w przeznaczone do tego wgłębienie i nagrzać do 200 *C. Wstawić chleb i piec godzinę. Po upieczeniu wyjąć z foremki i wystudzić na kratce.</w:t>
      </w:r>
    </w:p>
    <w:p w14:paraId="72073117" w14:textId="77777777" w:rsidR="009567AC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F26BDF">
        <w:rPr>
          <w:rFonts w:ascii="Times New Roman" w:hAnsi="Times New Roman" w:cs="Times New Roman"/>
          <w:iCs/>
          <w:sz w:val="28"/>
          <w:szCs w:val="28"/>
          <w:highlight w:val="yellow"/>
        </w:rPr>
        <w:t>UWAGA! wodę nalewamy zawsze tylko do zimnego piekarnika. Po upieczeniu dobrze jest przetrzeć od razu dno, żeby nie został osad.</w:t>
      </w:r>
      <w:r>
        <w:rPr>
          <w:rFonts w:ascii="Times New Roman" w:hAnsi="Times New Roman" w:cs="Times New Roman"/>
          <w:iCs/>
          <w:sz w:val="28"/>
          <w:szCs w:val="28"/>
        </w:rPr>
        <w:t> </w:t>
      </w:r>
    </w:p>
    <w:p w14:paraId="18F324E3" w14:textId="77777777" w:rsidR="009567AC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</w:p>
    <w:p w14:paraId="42DAD0BC" w14:textId="77777777" w:rsidR="009567AC" w:rsidRPr="000B71C1" w:rsidRDefault="009567AC" w:rsidP="009567AC">
      <w:pPr>
        <w:spacing w:line="276" w:lineRule="auto"/>
        <w:rPr>
          <w:rFonts w:ascii="Times New Roman" w:hAnsi="Times New Roman" w:cs="Times New Roman"/>
          <w:iCs/>
          <w:sz w:val="28"/>
          <w:szCs w:val="28"/>
        </w:rPr>
      </w:pPr>
      <w:r w:rsidRPr="00F13665">
        <w:rPr>
          <w:rFonts w:cstheme="minorHAnsi"/>
          <w:i/>
          <w:iCs/>
          <w:sz w:val="28"/>
          <w:szCs w:val="28"/>
        </w:rPr>
        <w:br/>
      </w:r>
    </w:p>
    <w:p w14:paraId="5F86A5F2" w14:textId="77777777" w:rsidR="009567AC" w:rsidRPr="00F13665" w:rsidRDefault="009567AC" w:rsidP="009567AC">
      <w:pPr>
        <w:rPr>
          <w:rFonts w:cstheme="minorHAnsi"/>
          <w:i/>
          <w:iCs/>
          <w:sz w:val="28"/>
          <w:szCs w:val="28"/>
        </w:rPr>
      </w:pPr>
    </w:p>
    <w:p w14:paraId="4B991319" w14:textId="77777777" w:rsidR="009567AC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01BD2D16" wp14:editId="51774D01">
            <wp:extent cx="4924425" cy="2943225"/>
            <wp:effectExtent l="0" t="0" r="9525" b="9525"/>
            <wp:docPr id="6" name="Obraz 6" descr="https://3.bp.blogspot.com/-nkd_kwX0aqM/XM_Zn81COiI/AAAAAAAANz4/0X2Nma79CrQxu0NVxlqmplrMHiIFDhncQCLcBGAs/s400/IMG_20190504_122932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3.bp.blogspot.com/-nkd_kwX0aqM/XM_Zn81COiI/AAAAAAAANz4/0X2Nma79CrQxu0NVxlqmplrMHiIFDhncQCLcBGAs/s400/IMG_20190504_122932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E8C49" w14:textId="77777777" w:rsidR="009567AC" w:rsidRDefault="009567AC" w:rsidP="009567AC">
      <w:pPr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73D89D11" w14:textId="77777777" w:rsidR="009567AC" w:rsidRPr="00E843EA" w:rsidRDefault="009567AC" w:rsidP="009567AC">
      <w:pPr>
        <w:rPr>
          <w:rFonts w:cstheme="minorHAnsi"/>
          <w:i/>
          <w:iCs/>
          <w:sz w:val="28"/>
          <w:szCs w:val="28"/>
        </w:rPr>
      </w:pPr>
      <w:r w:rsidRPr="000B71C1">
        <w:rPr>
          <w:rFonts w:ascii="Times New Roman" w:hAnsi="Times New Roman" w:cs="Times New Roman"/>
          <w:b/>
          <w:bCs/>
          <w:iCs/>
          <w:sz w:val="28"/>
          <w:szCs w:val="28"/>
        </w:rPr>
        <w:t>Żytnie bułeczki z zaparzanej mąki</w:t>
      </w:r>
    </w:p>
    <w:p w14:paraId="580E7921" w14:textId="77777777" w:rsidR="009567AC" w:rsidRPr="00F13665" w:rsidRDefault="009567AC" w:rsidP="009567AC">
      <w:pPr>
        <w:rPr>
          <w:rFonts w:cstheme="minorHAnsi"/>
          <w:b/>
          <w:i/>
          <w:iCs/>
          <w:sz w:val="28"/>
          <w:szCs w:val="28"/>
        </w:rPr>
      </w:pPr>
    </w:p>
    <w:p w14:paraId="3E49CCD1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68D1F90D" wp14:editId="5A4C68D3">
            <wp:extent cx="5543550" cy="3733800"/>
            <wp:effectExtent l="0" t="0" r="0" b="0"/>
            <wp:docPr id="23" name="Obraz 23" descr="https://4.bp.blogspot.com/-7utXka0wuWs/VGtdgzZp-UI/AAAAAAAAFF8/NuyC1rLu8nw/s1600/bu%C5%82eczki%2B%C5%BCytnie%2Bzaparzane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7utXka0wuWs/VGtdgzZp-UI/AAAAAAAAFF8/NuyC1rLu8nw/s1600/bu%C5%82eczki%2B%C5%BCytnie%2Bzaparzane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341FF" w14:textId="77777777" w:rsidR="009567AC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F13665">
        <w:rPr>
          <w:rFonts w:cstheme="minorHAnsi"/>
          <w:i/>
          <w:iCs/>
          <w:sz w:val="28"/>
          <w:szCs w:val="28"/>
        </w:rPr>
        <w:br/>
      </w:r>
    </w:p>
    <w:p w14:paraId="1F47A5D6" w14:textId="77777777" w:rsidR="009567AC" w:rsidRPr="000B71C1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lastRenderedPageBreak/>
        <w:t>Nie ma piękniejszego zapachu niż zapach d</w:t>
      </w:r>
      <w:r>
        <w:rPr>
          <w:rFonts w:ascii="Times New Roman" w:hAnsi="Times New Roman" w:cs="Times New Roman"/>
          <w:iCs/>
          <w:sz w:val="28"/>
          <w:szCs w:val="28"/>
        </w:rPr>
        <w:t xml:space="preserve">omowego pieczywa. 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 w:rsidRPr="00F26BDF">
        <w:rPr>
          <w:rFonts w:ascii="Times New Roman" w:hAnsi="Times New Roman" w:cs="Times New Roman"/>
          <w:b/>
          <w:iCs/>
          <w:sz w:val="28"/>
          <w:szCs w:val="28"/>
        </w:rPr>
        <w:t xml:space="preserve">Pieczywo pszenno- żytnie </w:t>
      </w:r>
      <w:r w:rsidRPr="00F26BDF">
        <w:rPr>
          <w:rFonts w:ascii="Times New Roman" w:hAnsi="Times New Roman" w:cs="Times New Roman"/>
          <w:b/>
          <w:iCs/>
          <w:sz w:val="28"/>
          <w:szCs w:val="28"/>
        </w:rPr>
        <w:br/>
      </w:r>
      <w:r w:rsidRPr="00F26BDF">
        <w:rPr>
          <w:rFonts w:ascii="Times New Roman" w:hAnsi="Times New Roman" w:cs="Times New Roman"/>
          <w:b/>
          <w:iCs/>
          <w:sz w:val="28"/>
          <w:szCs w:val="28"/>
        </w:rPr>
        <w:br/>
      </w:r>
      <w:r w:rsidRPr="000B71C1">
        <w:rPr>
          <w:rFonts w:ascii="Times New Roman" w:hAnsi="Times New Roman" w:cs="Times New Roman"/>
          <w:iCs/>
          <w:sz w:val="28"/>
          <w:szCs w:val="28"/>
        </w:rPr>
        <w:t>Składniki:</w:t>
      </w:r>
    </w:p>
    <w:p w14:paraId="1AB1C030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80 g mąki żytniej</w:t>
      </w:r>
    </w:p>
    <w:p w14:paraId="3026A2D1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150 ml wrzątku</w:t>
      </w:r>
    </w:p>
    <w:p w14:paraId="5540FA4D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600 g mąki pszennej + łyżka do posypania rąk</w:t>
      </w:r>
    </w:p>
    <w:p w14:paraId="38CF35AA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2 małe łyżeczki soli</w:t>
      </w:r>
    </w:p>
    <w:p w14:paraId="004A7E7F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25 g drożdży</w:t>
      </w:r>
    </w:p>
    <w:p w14:paraId="44E38968" w14:textId="77777777" w:rsidR="009567AC" w:rsidRPr="000B71C1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2 łyżeczki miodu</w:t>
      </w:r>
    </w:p>
    <w:p w14:paraId="681B2842" w14:textId="77777777" w:rsidR="009567AC" w:rsidRDefault="009567AC" w:rsidP="009567AC">
      <w:pPr>
        <w:numPr>
          <w:ilvl w:val="0"/>
          <w:numId w:val="4"/>
        </w:numPr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400 ml letniej wody</w:t>
      </w:r>
    </w:p>
    <w:p w14:paraId="74E44D28" w14:textId="77777777" w:rsidR="009567AC" w:rsidRPr="000B71C1" w:rsidRDefault="009567AC" w:rsidP="009567AC">
      <w:pPr>
        <w:ind w:left="720"/>
        <w:rPr>
          <w:rFonts w:ascii="Times New Roman" w:hAnsi="Times New Roman" w:cs="Times New Roman"/>
          <w:iCs/>
          <w:sz w:val="28"/>
          <w:szCs w:val="28"/>
        </w:rPr>
      </w:pPr>
    </w:p>
    <w:p w14:paraId="7570E7EC" w14:textId="77777777" w:rsidR="009567AC" w:rsidRPr="000B71C1" w:rsidRDefault="009567AC" w:rsidP="009567AC">
      <w:pPr>
        <w:spacing w:line="276" w:lineRule="auto"/>
        <w:rPr>
          <w:rFonts w:ascii="Times New Roman" w:hAnsi="Times New Roman" w:cs="Times New Roman"/>
          <w:iCs/>
          <w:sz w:val="28"/>
          <w:szCs w:val="28"/>
        </w:rPr>
      </w:pPr>
      <w:r w:rsidRPr="000B71C1">
        <w:rPr>
          <w:rFonts w:ascii="Times New Roman" w:hAnsi="Times New Roman" w:cs="Times New Roman"/>
          <w:iCs/>
          <w:sz w:val="28"/>
          <w:szCs w:val="28"/>
        </w:rPr>
        <w:t>Mąkę żytnią zalać wrzątkiem, wymieszać i odstawić aż wystygnie. Mąkę pszenną przesypać do miski, wlać połowę wody, miód i sól. W reszcie wody rozpuścić drożdże i dodać do mąki. Dodać zakwas i wszystko razem wyrabiać</w:t>
      </w:r>
      <w:r>
        <w:rPr>
          <w:rFonts w:ascii="Times New Roman" w:hAnsi="Times New Roman" w:cs="Times New Roman"/>
          <w:iCs/>
          <w:sz w:val="28"/>
          <w:szCs w:val="28"/>
        </w:rPr>
        <w:t>,</w:t>
      </w:r>
      <w:r w:rsidRPr="000B71C1">
        <w:rPr>
          <w:rFonts w:ascii="Times New Roman" w:hAnsi="Times New Roman" w:cs="Times New Roman"/>
          <w:iCs/>
          <w:sz w:val="28"/>
          <w:szCs w:val="28"/>
        </w:rPr>
        <w:t xml:space="preserve"> aż ciasto będzie odchodziło od ręki. Odstawić na godzinę w ciepłe miejsce, przykrywając ściereczką. Wyrośnięte ciasto podzielić na 10 części i rękami posypanymi mąką formować bułeczki. Układać na blaszce wyłożonej papierem do pieczenia i piec około 25 minut w 200*C.</w:t>
      </w:r>
    </w:p>
    <w:p w14:paraId="077E3443" w14:textId="77777777" w:rsidR="009567AC" w:rsidRDefault="009567AC" w:rsidP="009567AC">
      <w:pPr>
        <w:rPr>
          <w:rFonts w:ascii="Times New Roman" w:hAnsi="Times New Roman" w:cs="Times New Roman"/>
          <w:sz w:val="28"/>
          <w:szCs w:val="28"/>
        </w:rPr>
      </w:pPr>
    </w:p>
    <w:p w14:paraId="0FA794A2" w14:textId="77777777" w:rsidR="009567AC" w:rsidRPr="000B71C1" w:rsidRDefault="009567AC" w:rsidP="009567AC">
      <w:pPr>
        <w:rPr>
          <w:rFonts w:ascii="Times New Roman" w:hAnsi="Times New Roman" w:cs="Times New Roman"/>
          <w:sz w:val="28"/>
          <w:szCs w:val="28"/>
        </w:rPr>
      </w:pPr>
    </w:p>
    <w:p w14:paraId="2AFDB75C" w14:textId="77777777" w:rsidR="009567AC" w:rsidRPr="000B71C1" w:rsidRDefault="009567AC" w:rsidP="009567AC">
      <w:pPr>
        <w:rPr>
          <w:rFonts w:ascii="Times New Roman" w:hAnsi="Times New Roman" w:cs="Times New Roman"/>
          <w:b/>
          <w:sz w:val="28"/>
          <w:szCs w:val="28"/>
        </w:rPr>
      </w:pPr>
      <w:r w:rsidRPr="000B71C1">
        <w:rPr>
          <w:rFonts w:ascii="Times New Roman" w:hAnsi="Times New Roman" w:cs="Times New Roman"/>
          <w:b/>
          <w:sz w:val="28"/>
          <w:szCs w:val="28"/>
        </w:rPr>
        <w:t xml:space="preserve">3.Zadanie dla ucznia </w:t>
      </w:r>
      <w:r w:rsidRPr="000B71C1">
        <w:rPr>
          <w:rFonts w:ascii="Segoe UI Emoji" w:eastAsia="Segoe UI Emoji" w:hAnsi="Segoe UI Emoji" w:cs="Segoe UI Emoji"/>
          <w:b/>
          <w:sz w:val="28"/>
          <w:szCs w:val="28"/>
        </w:rPr>
        <w:t>😊</w:t>
      </w:r>
    </w:p>
    <w:p w14:paraId="62701A37" w14:textId="77777777" w:rsidR="009567AC" w:rsidRDefault="009567AC" w:rsidP="009567AC">
      <w:pPr>
        <w:rPr>
          <w:rFonts w:ascii="Times New Roman" w:hAnsi="Times New Roman" w:cs="Times New Roman"/>
          <w:sz w:val="28"/>
          <w:szCs w:val="28"/>
        </w:rPr>
      </w:pPr>
      <w:r w:rsidRPr="00F26BDF">
        <w:rPr>
          <w:rFonts w:ascii="Times New Roman" w:hAnsi="Times New Roman" w:cs="Times New Roman"/>
          <w:sz w:val="28"/>
          <w:szCs w:val="28"/>
        </w:rPr>
        <w:t>Pomyśl i napisz w zeszycie, jakie ziarna można stosować do produkcji bułeczek i chleba?</w:t>
      </w:r>
    </w:p>
    <w:p w14:paraId="01AA8900" w14:textId="77777777" w:rsidR="009567AC" w:rsidRPr="00F26BDF" w:rsidRDefault="009567AC" w:rsidP="009567AC">
      <w:pPr>
        <w:rPr>
          <w:rFonts w:ascii="Times New Roman" w:hAnsi="Times New Roman" w:cs="Times New Roman"/>
          <w:sz w:val="32"/>
          <w:szCs w:val="32"/>
        </w:rPr>
      </w:pPr>
    </w:p>
    <w:p w14:paraId="06567063" w14:textId="77777777" w:rsidR="009567AC" w:rsidRPr="00F26BDF" w:rsidRDefault="009567AC" w:rsidP="009567AC">
      <w:pPr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F26BDF">
        <w:rPr>
          <w:rFonts w:ascii="Times New Roman" w:hAnsi="Times New Roman" w:cs="Times New Roman"/>
          <w:b/>
          <w:bCs/>
          <w:iCs/>
          <w:sz w:val="32"/>
          <w:szCs w:val="32"/>
        </w:rPr>
        <w:t>Łatwa babka drożdżowa</w:t>
      </w:r>
    </w:p>
    <w:p w14:paraId="3D223FF6" w14:textId="77777777" w:rsidR="009567AC" w:rsidRPr="000B71C1" w:rsidRDefault="009567AC" w:rsidP="009567AC">
      <w:pPr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0B71C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4.Zadanie dla ucznia </w:t>
      </w:r>
      <w:r w:rsidRPr="000B71C1">
        <w:rPr>
          <w:rFonts w:ascii="Segoe UI Emoji" w:eastAsia="Segoe UI Emoji" w:hAnsi="Segoe UI Emoji" w:cs="Segoe UI Emoji"/>
          <w:b/>
          <w:bCs/>
          <w:iCs/>
          <w:sz w:val="28"/>
          <w:szCs w:val="28"/>
        </w:rPr>
        <w:t>😊</w:t>
      </w:r>
      <w:r w:rsidRPr="000B71C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Odpowiedz na pytania.</w:t>
      </w:r>
    </w:p>
    <w:p w14:paraId="65FCA177" w14:textId="77777777" w:rsidR="009567AC" w:rsidRPr="00F26BDF" w:rsidRDefault="009567AC" w:rsidP="009567A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F26BDF">
        <w:rPr>
          <w:rFonts w:ascii="Times New Roman" w:hAnsi="Times New Roman" w:cs="Times New Roman"/>
          <w:bCs/>
          <w:iCs/>
          <w:sz w:val="28"/>
          <w:szCs w:val="28"/>
        </w:rPr>
        <w:t xml:space="preserve">Wypisz do zeszytu, jakie bakalie używamy do drożdżowej babki? </w:t>
      </w:r>
    </w:p>
    <w:p w14:paraId="27CB2C5F" w14:textId="77777777" w:rsidR="009567AC" w:rsidRPr="00F26BDF" w:rsidRDefault="009567AC" w:rsidP="009567A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F26BDF">
        <w:rPr>
          <w:rFonts w:ascii="Times New Roman" w:hAnsi="Times New Roman" w:cs="Times New Roman"/>
          <w:bCs/>
          <w:iCs/>
          <w:sz w:val="28"/>
          <w:szCs w:val="28"/>
        </w:rPr>
        <w:t>Jaki typ mąki używamy do ciasta drożdżowego?</w:t>
      </w:r>
    </w:p>
    <w:p w14:paraId="3871FFB2" w14:textId="77777777" w:rsidR="009567AC" w:rsidRPr="00F26BDF" w:rsidRDefault="009567AC" w:rsidP="009567A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F26BDF">
        <w:rPr>
          <w:rFonts w:ascii="Times New Roman" w:hAnsi="Times New Roman" w:cs="Times New Roman"/>
          <w:bCs/>
          <w:iCs/>
          <w:sz w:val="28"/>
          <w:szCs w:val="28"/>
        </w:rPr>
        <w:t>Jaką metodą została wykonana babka wielkanocna w przepisie?</w:t>
      </w:r>
    </w:p>
    <w:p w14:paraId="086B1893" w14:textId="77777777" w:rsidR="009567AC" w:rsidRDefault="009567AC" w:rsidP="009567AC">
      <w:pPr>
        <w:rPr>
          <w:rFonts w:cstheme="minorHAnsi"/>
          <w:b/>
          <w:bCs/>
          <w:iCs/>
          <w:sz w:val="28"/>
          <w:szCs w:val="28"/>
        </w:rPr>
      </w:pPr>
    </w:p>
    <w:p w14:paraId="0F9A68C4" w14:textId="77777777" w:rsidR="009567AC" w:rsidRPr="00F13665" w:rsidRDefault="009567AC" w:rsidP="009567AC">
      <w:pPr>
        <w:rPr>
          <w:rFonts w:cstheme="minorHAnsi"/>
          <w:b/>
          <w:bCs/>
          <w:iCs/>
          <w:sz w:val="28"/>
          <w:szCs w:val="28"/>
        </w:rPr>
      </w:pPr>
      <w:r>
        <w:rPr>
          <w:rFonts w:cstheme="minorHAnsi"/>
          <w:b/>
          <w:bCs/>
          <w:iCs/>
          <w:sz w:val="28"/>
          <w:szCs w:val="28"/>
        </w:rPr>
        <w:t>BABKA DROŻDZOWA</w:t>
      </w:r>
    </w:p>
    <w:p w14:paraId="31B1E4DF" w14:textId="77777777" w:rsidR="009567AC" w:rsidRPr="00F13665" w:rsidRDefault="009567AC" w:rsidP="009567AC">
      <w:pPr>
        <w:rPr>
          <w:rFonts w:cstheme="minorHAnsi"/>
          <w:b/>
          <w:bCs/>
          <w:i/>
          <w:iCs/>
          <w:sz w:val="28"/>
          <w:szCs w:val="28"/>
        </w:rPr>
      </w:pPr>
    </w:p>
    <w:p w14:paraId="10A6054C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405E3F38" wp14:editId="7AAC15A4">
            <wp:extent cx="4953000" cy="4048125"/>
            <wp:effectExtent l="0" t="0" r="0" b="9525"/>
            <wp:docPr id="24" name="Obraz 24" descr="https://2.bp.blogspot.com/-XC43WExYK3I/VpkwO013gmI/AAAAAAAAKLw/5qeWjThv6uA/s640/baba%2Bdro%25C5%25BCd%25C5%25BCowa%2Bpionlogo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2.bp.blogspot.com/-XC43WExYK3I/VpkwO013gmI/AAAAAAAAKLw/5qeWjThv6uA/s640/baba%2Bdro%25C5%25BCd%25C5%25BCowa%2Bpionlogo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5F69F" w14:textId="77777777" w:rsidR="009567AC" w:rsidRPr="0003628B" w:rsidRDefault="009567AC" w:rsidP="009567A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13665">
        <w:rPr>
          <w:rFonts w:cstheme="minorHAnsi"/>
          <w:i/>
          <w:iCs/>
          <w:sz w:val="28"/>
          <w:szCs w:val="28"/>
        </w:rPr>
        <w:br/>
      </w:r>
      <w:r w:rsidRPr="0003628B">
        <w:rPr>
          <w:rFonts w:ascii="Times New Roman" w:hAnsi="Times New Roman" w:cs="Times New Roman"/>
          <w:iCs/>
          <w:sz w:val="28"/>
          <w:szCs w:val="28"/>
        </w:rPr>
        <w:t>Babka drożdżowa w wielu książkach ze staropolskimi przepisami podawana jest jako niemal obowiązkowy wypiek na Wielkanoc. Wtedy takich bab piekło się na raz kilka, zużywając kopy jajek i kilogramy mąki. Przeważnie znika jeszcze ciepła, posmarowana grubo masłem lub powidłami. Zaraz po upieczeniu jeszcze gorącą babkę smaruję z wierzchu masłem, dzięki czemu jest jeszcze bardziej aromatyczna i smaczna. </w:t>
      </w:r>
      <w:r w:rsidRPr="0003628B">
        <w:rPr>
          <w:rFonts w:cstheme="minorHAnsi"/>
          <w:iCs/>
          <w:sz w:val="28"/>
          <w:szCs w:val="28"/>
        </w:rPr>
        <w:br/>
      </w:r>
      <w:r w:rsidRPr="0003628B">
        <w:rPr>
          <w:rFonts w:cstheme="minorHAnsi"/>
          <w:i/>
          <w:iCs/>
          <w:sz w:val="28"/>
          <w:szCs w:val="28"/>
        </w:rPr>
        <w:br/>
      </w:r>
      <w:r w:rsidRPr="0003628B">
        <w:rPr>
          <w:rFonts w:ascii="Times New Roman" w:hAnsi="Times New Roman" w:cs="Times New Roman"/>
          <w:iCs/>
          <w:sz w:val="28"/>
          <w:szCs w:val="28"/>
        </w:rPr>
        <w:t>Babka z tego przepisu wychodzi dość duża, dlatego najlepiej robić ją w dużej foremce.</w:t>
      </w:r>
      <w:r>
        <w:rPr>
          <w:rFonts w:ascii="Times New Roman" w:hAnsi="Times New Roman" w:cs="Times New Roman"/>
          <w:iCs/>
          <w:sz w:val="28"/>
          <w:szCs w:val="28"/>
        </w:rPr>
        <w:t> 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br/>
        <w:t>Składniki na dużą babkę:</w:t>
      </w:r>
    </w:p>
    <w:p w14:paraId="67730C93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3 szklanki mąki pszennej</w:t>
      </w:r>
    </w:p>
    <w:p w14:paraId="43B642F0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1 szklanka letniego mleka</w:t>
      </w:r>
    </w:p>
    <w:p w14:paraId="4232BB5E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lastRenderedPageBreak/>
        <w:t>2 jajka</w:t>
      </w:r>
    </w:p>
    <w:p w14:paraId="2F4AD83F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2 żółtka</w:t>
      </w:r>
    </w:p>
    <w:p w14:paraId="6556AD38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40 g drożdży świeżych</w:t>
      </w:r>
    </w:p>
    <w:p w14:paraId="4940305C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3/4 szklanki cukru</w:t>
      </w:r>
    </w:p>
    <w:p w14:paraId="3E8C0C4B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100 g masła roztopionego</w:t>
      </w:r>
    </w:p>
    <w:p w14:paraId="1DC06F0B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szczypta soli</w:t>
      </w:r>
    </w:p>
    <w:p w14:paraId="7A70ABA5" w14:textId="77777777" w:rsidR="009567AC" w:rsidRPr="0003628B" w:rsidRDefault="009567AC" w:rsidP="009567AC">
      <w:pPr>
        <w:numPr>
          <w:ilvl w:val="0"/>
          <w:numId w:val="5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szklanka bakalii (rodzynki, skórka pomarańczowa)</w:t>
      </w:r>
    </w:p>
    <w:p w14:paraId="4F75D10D" w14:textId="77777777" w:rsidR="009567AC" w:rsidRPr="0003628B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dodatkowo:</w:t>
      </w:r>
    </w:p>
    <w:p w14:paraId="75E1C027" w14:textId="77777777" w:rsidR="009567AC" w:rsidRPr="0003628B" w:rsidRDefault="009567AC" w:rsidP="009567AC">
      <w:pPr>
        <w:numPr>
          <w:ilvl w:val="0"/>
          <w:numId w:val="6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łyżka mąki</w:t>
      </w:r>
    </w:p>
    <w:p w14:paraId="70958F9A" w14:textId="77777777" w:rsidR="009567AC" w:rsidRPr="0003628B" w:rsidRDefault="009567AC" w:rsidP="009567AC">
      <w:pPr>
        <w:numPr>
          <w:ilvl w:val="0"/>
          <w:numId w:val="6"/>
        </w:num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2 łyżki masła</w:t>
      </w:r>
    </w:p>
    <w:p w14:paraId="34B2F577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36C72DAA" wp14:editId="122F9A9E">
            <wp:extent cx="1905000" cy="1432560"/>
            <wp:effectExtent l="0" t="0" r="0" b="0"/>
            <wp:docPr id="26" name="Obraz 26" descr="https://3.bp.blogspot.com/-7RLQUH3itKM/VpnreqwBM1I/AAAAAAAAKMI/tLoQbmVkPNQ/s200/baba%2Bdrozdzowa%2Bkrok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3.bp.blogspot.com/-7RLQUH3itKM/VpnreqwBM1I/AAAAAAAAKMI/tLoQbmVkPNQ/s200/baba%2Bdrozdzowa%2Bkrok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FAD12" w14:textId="77777777" w:rsidR="009567AC" w:rsidRPr="00F26BDF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Rodzynki na kilka minut zalać wrzątkiem, następnie odcedzić. Do połowy letniego mleka dodać pokruszone drożdże, łyżkę mąki i łyżkę cukru. Wymieszać i odstawić na kilka minut, żeby drożdże ruszyły. Mąkę przesiać do miski. Dodać resztę cukru, jajka, żółtka i sól. Wlać resztę mleka i rozczyn dro</w:t>
      </w:r>
      <w:r>
        <w:rPr>
          <w:rFonts w:ascii="Times New Roman" w:hAnsi="Times New Roman" w:cs="Times New Roman"/>
          <w:iCs/>
          <w:sz w:val="28"/>
          <w:szCs w:val="28"/>
        </w:rPr>
        <w:t>żdżowy. Zacząć wyrabiać ciasto.</w:t>
      </w:r>
    </w:p>
    <w:p w14:paraId="4D1F7962" w14:textId="77777777" w:rsidR="009567AC" w:rsidRPr="00F13665" w:rsidRDefault="009567AC" w:rsidP="009567AC">
      <w:pPr>
        <w:rPr>
          <w:rFonts w:cstheme="minorHAnsi"/>
          <w:i/>
          <w:iCs/>
          <w:sz w:val="28"/>
          <w:szCs w:val="28"/>
        </w:rPr>
      </w:pPr>
    </w:p>
    <w:p w14:paraId="4B808961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474B5A4B" wp14:editId="30D3C03F">
            <wp:extent cx="1905000" cy="1432560"/>
            <wp:effectExtent l="0" t="0" r="0" b="0"/>
            <wp:docPr id="27" name="Obraz 27" descr="https://2.bp.blogspot.com/-g8Bs8Eynqec/Vpnr22lG_PI/AAAAAAAAKMQ/1X3x3_ElnbA/s200/babka%2Bdro%25C5%25BCd%25C5%25BCowa%2Bkrok%2B1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2.bp.blogspot.com/-g8Bs8Eynqec/Vpnr22lG_PI/AAAAAAAAKMQ/1X3x3_ElnbA/s200/babka%2Bdro%25C5%25BCd%25C5%25BCowa%2Bkrok%2B1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333D8" w14:textId="77777777" w:rsidR="009567AC" w:rsidRPr="0003628B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Po chwili wyrabiania wlewać powoli masło. Wyrabiać około 10 minut. Na końcu dodać rodzynki i skórkę. </w:t>
      </w:r>
    </w:p>
    <w:p w14:paraId="6A88A4A2" w14:textId="77777777" w:rsidR="009567AC" w:rsidRPr="00F13665" w:rsidRDefault="009567AC" w:rsidP="009567AC">
      <w:pPr>
        <w:rPr>
          <w:rFonts w:cstheme="minorHAnsi"/>
          <w:i/>
          <w:iCs/>
          <w:sz w:val="28"/>
          <w:szCs w:val="28"/>
        </w:rPr>
      </w:pPr>
    </w:p>
    <w:p w14:paraId="1720B96A" w14:textId="77777777" w:rsidR="009567AC" w:rsidRPr="00F13665" w:rsidRDefault="009567AC" w:rsidP="009567AC">
      <w:pPr>
        <w:rPr>
          <w:rFonts w:cstheme="minorHAnsi"/>
          <w:i/>
          <w:iCs/>
          <w:sz w:val="28"/>
          <w:szCs w:val="28"/>
        </w:rPr>
      </w:pPr>
    </w:p>
    <w:p w14:paraId="5D75D3D3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4682F1ED" wp14:editId="2887DE0D">
            <wp:extent cx="1905000" cy="1432560"/>
            <wp:effectExtent l="0" t="0" r="0" b="0"/>
            <wp:docPr id="28" name="Obraz 28" descr="https://3.bp.blogspot.com/-cKXYqHGY85g/VpnssHukVAI/AAAAAAAAKMc/5nxl-s2nCQg/s200/babka%2Bdrozdzowa%2Bkrok%2B2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3.bp.blogspot.com/-cKXYqHGY85g/VpnssHukVAI/AAAAAAAAKMc/5nxl-s2nCQg/s200/babka%2Bdrozdzowa%2Bkrok%2B2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C27F6" w14:textId="77777777" w:rsidR="009567AC" w:rsidRPr="0003628B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Foremkę na babkę z kominkiem wysmarować łyżką masła i oprószyć mąką, dokładnie zwłaszcza w miejscu gdzie komin styka się z dnem. Przełożyć ciasto, nakryć ściereczką i odstawić w ciepłe miejsce na godzinę lub dłużej. </w:t>
      </w:r>
    </w:p>
    <w:p w14:paraId="60A5C7D4" w14:textId="77777777" w:rsidR="009567AC" w:rsidRPr="00F13665" w:rsidRDefault="009567AC" w:rsidP="009567AC">
      <w:pPr>
        <w:jc w:val="center"/>
        <w:rPr>
          <w:rFonts w:cstheme="minorHAnsi"/>
          <w:i/>
          <w:iCs/>
          <w:sz w:val="28"/>
          <w:szCs w:val="28"/>
        </w:rPr>
      </w:pPr>
      <w:r w:rsidRPr="00F13665">
        <w:rPr>
          <w:rFonts w:cstheme="minorHAnsi"/>
          <w:i/>
          <w:iCs/>
          <w:noProof/>
          <w:sz w:val="28"/>
          <w:szCs w:val="28"/>
          <w:lang w:eastAsia="pl-PL"/>
        </w:rPr>
        <w:drawing>
          <wp:inline distT="0" distB="0" distL="0" distR="0" wp14:anchorId="7F5E611A" wp14:editId="62C00E1E">
            <wp:extent cx="1905000" cy="1432560"/>
            <wp:effectExtent l="0" t="0" r="0" b="0"/>
            <wp:docPr id="29" name="Obraz 29" descr="https://2.bp.blogspot.com/-uH4lj0RscsA/VpnteDTg-bI/AAAAAAAAKMk/sDFZ6L-s8ck/s200/baba%2Bdro%25C5%25BCdzowa%2Bkrok%2B3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2.bp.blogspot.com/-uH4lj0RscsA/VpnteDTg-bI/AAAAAAAAKMk/sDFZ6L-s8ck/s200/baba%2Bdro%25C5%25BCdzowa%2Bkrok%2B3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00A73" w14:textId="77777777" w:rsidR="009567AC" w:rsidRPr="0003628B" w:rsidRDefault="009567AC" w:rsidP="009567AC">
      <w:pPr>
        <w:rPr>
          <w:rFonts w:ascii="Times New Roman" w:hAnsi="Times New Roman" w:cs="Times New Roman"/>
          <w:iCs/>
          <w:sz w:val="28"/>
          <w:szCs w:val="28"/>
        </w:rPr>
      </w:pPr>
      <w:r w:rsidRPr="0003628B">
        <w:rPr>
          <w:rFonts w:ascii="Times New Roman" w:hAnsi="Times New Roman" w:cs="Times New Roman"/>
          <w:iCs/>
          <w:sz w:val="28"/>
          <w:szCs w:val="28"/>
        </w:rPr>
        <w:t>Kiedy ciasto wyrośnie wstawić je do piekarnika nagrzanego do 180*C i piec około 30-40 minut. Po upieczeniu od razu wyjąć z piekarnika, żeby jej nie przesuszyć. Jeszcze gorącą babkę posmarować z wierzchu masłem. Kiedy przestygnie</w:t>
      </w:r>
      <w:r>
        <w:rPr>
          <w:rFonts w:ascii="Times New Roman" w:hAnsi="Times New Roman" w:cs="Times New Roman"/>
          <w:iCs/>
          <w:sz w:val="28"/>
          <w:szCs w:val="28"/>
        </w:rPr>
        <w:t>,</w:t>
      </w:r>
      <w:r w:rsidRPr="0003628B">
        <w:rPr>
          <w:rFonts w:ascii="Times New Roman" w:hAnsi="Times New Roman" w:cs="Times New Roman"/>
          <w:iCs/>
          <w:sz w:val="28"/>
          <w:szCs w:val="28"/>
        </w:rPr>
        <w:t xml:space="preserve"> wyjąć na kratkę do pieczenia. </w:t>
      </w:r>
    </w:p>
    <w:p w14:paraId="66E5D9B4" w14:textId="77777777" w:rsidR="009567AC" w:rsidRDefault="009567AC" w:rsidP="00AF1E2A">
      <w:pPr>
        <w:rPr>
          <w:rFonts w:ascii="Times New Roman" w:hAnsi="Times New Roman" w:cs="Times New Roman"/>
          <w:color w:val="FF0000"/>
          <w:sz w:val="40"/>
          <w:szCs w:val="40"/>
        </w:rPr>
      </w:pPr>
    </w:p>
    <w:p w14:paraId="47743D3F" w14:textId="48C3D90A" w:rsidR="009567AC" w:rsidRDefault="009567AC" w:rsidP="00AF1E2A">
      <w:pPr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color w:val="FF0000"/>
          <w:sz w:val="40"/>
          <w:szCs w:val="40"/>
        </w:rPr>
        <w:t>Zajęcia praktyczne</w:t>
      </w:r>
      <w:bookmarkStart w:id="0" w:name="_GoBack"/>
      <w:bookmarkEnd w:id="0"/>
    </w:p>
    <w:p w14:paraId="2FF576AF" w14:textId="76EC7CBA" w:rsidR="00AF1E2A" w:rsidRPr="004E39A3" w:rsidRDefault="00AF1E2A" w:rsidP="00AF1E2A">
      <w:pPr>
        <w:rPr>
          <w:rFonts w:ascii="Times New Roman" w:hAnsi="Times New Roman" w:cs="Times New Roman"/>
          <w:color w:val="FF0000"/>
          <w:sz w:val="40"/>
          <w:szCs w:val="40"/>
        </w:rPr>
      </w:pPr>
      <w:r w:rsidRPr="004E39A3">
        <w:rPr>
          <w:rFonts w:ascii="Times New Roman" w:hAnsi="Times New Roman" w:cs="Times New Roman"/>
          <w:color w:val="FF0000"/>
          <w:sz w:val="40"/>
          <w:szCs w:val="40"/>
        </w:rPr>
        <w:t xml:space="preserve">Drodzy uczniowie </w:t>
      </w:r>
      <w:r w:rsidRPr="004E39A3">
        <w:rPr>
          <w:rFonts w:ascii="Segoe UI Emoji" w:eastAsia="Segoe UI Emoji" w:hAnsi="Segoe UI Emoji" w:cs="Segoe UI Emoji"/>
          <w:color w:val="FF0000"/>
          <w:sz w:val="40"/>
          <w:szCs w:val="40"/>
        </w:rPr>
        <w:t>😊</w:t>
      </w:r>
      <w:r w:rsidRPr="004E39A3">
        <w:rPr>
          <w:rFonts w:ascii="Times New Roman" w:hAnsi="Times New Roman" w:cs="Times New Roman"/>
          <w:color w:val="FF0000"/>
          <w:sz w:val="40"/>
          <w:szCs w:val="40"/>
        </w:rPr>
        <w:t xml:space="preserve"> kl. </w:t>
      </w:r>
      <w:r w:rsidR="004E39A3" w:rsidRPr="004E39A3">
        <w:rPr>
          <w:rFonts w:ascii="Times New Roman" w:hAnsi="Times New Roman" w:cs="Times New Roman"/>
          <w:color w:val="FF0000"/>
          <w:sz w:val="40"/>
          <w:szCs w:val="40"/>
        </w:rPr>
        <w:t xml:space="preserve">II CHT </w:t>
      </w:r>
      <w:r w:rsidR="004E39A3">
        <w:rPr>
          <w:rFonts w:ascii="Times New Roman" w:hAnsi="Times New Roman" w:cs="Times New Roman"/>
          <w:color w:val="FF0000"/>
          <w:sz w:val="40"/>
          <w:szCs w:val="40"/>
        </w:rPr>
        <w:t xml:space="preserve">dnia 17.11.2020 oraz 18.11.20 </w:t>
      </w:r>
      <w:r w:rsidR="004E39A3" w:rsidRPr="004E39A3">
        <w:rPr>
          <w:rFonts w:ascii="Times New Roman" w:hAnsi="Times New Roman" w:cs="Times New Roman"/>
          <w:color w:val="FF0000"/>
          <w:sz w:val="40"/>
          <w:szCs w:val="40"/>
        </w:rPr>
        <w:sym w:font="Wingdings" w:char="F04A"/>
      </w:r>
    </w:p>
    <w:p w14:paraId="76D6E69F" w14:textId="77777777" w:rsidR="00AF1E2A" w:rsidRPr="004E39A3" w:rsidRDefault="00AF1E2A" w:rsidP="00AF1E2A">
      <w:pPr>
        <w:rPr>
          <w:rFonts w:ascii="Times New Roman" w:hAnsi="Times New Roman" w:cs="Times New Roman"/>
          <w:color w:val="FF0000"/>
          <w:sz w:val="40"/>
          <w:szCs w:val="40"/>
        </w:rPr>
      </w:pPr>
      <w:r w:rsidRPr="004E39A3">
        <w:rPr>
          <w:rFonts w:ascii="Times New Roman" w:hAnsi="Times New Roman" w:cs="Times New Roman"/>
          <w:color w:val="FF0000"/>
          <w:sz w:val="40"/>
          <w:szCs w:val="40"/>
        </w:rPr>
        <w:t>Bardzo proszę kierować odpowiedzi z zadań na adres:</w:t>
      </w:r>
    </w:p>
    <w:p w14:paraId="2D5A53CE" w14:textId="77777777" w:rsidR="00AF1E2A" w:rsidRDefault="009567AC" w:rsidP="00AF1E2A">
      <w:pPr>
        <w:rPr>
          <w:rFonts w:ascii="Times New Roman" w:hAnsi="Times New Roman" w:cs="Times New Roman"/>
          <w:sz w:val="40"/>
          <w:szCs w:val="40"/>
        </w:rPr>
      </w:pPr>
      <w:hyperlink r:id="rId21" w:history="1">
        <w:r w:rsidR="00AF1E2A" w:rsidRPr="00D74EA2">
          <w:rPr>
            <w:rStyle w:val="Hipercze"/>
            <w:rFonts w:ascii="Times New Roman" w:hAnsi="Times New Roman" w:cs="Times New Roman"/>
            <w:sz w:val="40"/>
            <w:szCs w:val="40"/>
          </w:rPr>
          <w:t>j.odolczyk@zss1.edu.gdansk.pl</w:t>
        </w:r>
      </w:hyperlink>
      <w:r w:rsidR="005C6E31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7D4DCAFE" w14:textId="523FA80F" w:rsidR="005C6E31" w:rsidRDefault="005C6E31" w:rsidP="00AF1E2A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A jeśli macie pytania to proszę</w:t>
      </w:r>
      <w:r w:rsidR="004E39A3">
        <w:rPr>
          <w:rFonts w:ascii="Times New Roman" w:hAnsi="Times New Roman" w:cs="Times New Roman"/>
          <w:sz w:val="40"/>
          <w:szCs w:val="40"/>
        </w:rPr>
        <w:t xml:space="preserve"> porozmawiajmy przez kamerkę </w:t>
      </w:r>
      <w:r w:rsidR="004E39A3" w:rsidRPr="004E39A3">
        <w:rPr>
          <w:rFonts w:ascii="Times New Roman" w:hAnsi="Times New Roman" w:cs="Times New Roman"/>
          <w:sz w:val="40"/>
          <w:szCs w:val="40"/>
        </w:rPr>
        <w:sym w:font="Wingdings" w:char="F04A"/>
      </w:r>
      <w:r w:rsidR="004E39A3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2C716537" w14:textId="77777777" w:rsidR="00AF1E2A" w:rsidRDefault="00AF1E2A" w:rsidP="00AF1E2A">
      <w:pPr>
        <w:rPr>
          <w:rFonts w:ascii="Times New Roman" w:hAnsi="Times New Roman" w:cs="Times New Roman"/>
          <w:sz w:val="40"/>
          <w:szCs w:val="40"/>
        </w:rPr>
      </w:pPr>
    </w:p>
    <w:p w14:paraId="1544BB09" w14:textId="77777777" w:rsidR="00813A3D" w:rsidRPr="004E39A3" w:rsidRDefault="00401F6E" w:rsidP="00813A3D">
      <w:pPr>
        <w:rPr>
          <w:rFonts w:ascii="Times New Roman" w:hAnsi="Times New Roman" w:cs="Times New Roman"/>
          <w:b/>
          <w:bCs/>
          <w:sz w:val="40"/>
          <w:szCs w:val="40"/>
          <w:highlight w:val="yellow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Temat lekcji:</w:t>
      </w:r>
      <w:r w:rsidR="001E5B61">
        <w:rPr>
          <w:rFonts w:ascii="Times New Roman" w:hAnsi="Times New Roman" w:cs="Times New Roman"/>
          <w:sz w:val="40"/>
          <w:szCs w:val="40"/>
        </w:rPr>
        <w:t xml:space="preserve">   </w:t>
      </w:r>
      <w:r w:rsidR="00813A3D" w:rsidRPr="004E39A3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 xml:space="preserve">Ocena organoleptyczna surowców </w:t>
      </w:r>
    </w:p>
    <w:p w14:paraId="08C809C3" w14:textId="77777777" w:rsidR="00813A3D" w:rsidRPr="004E39A3" w:rsidRDefault="00813A3D" w:rsidP="00813A3D">
      <w:pPr>
        <w:rPr>
          <w:rFonts w:ascii="Times New Roman" w:hAnsi="Times New Roman" w:cs="Times New Roman"/>
          <w:b/>
          <w:bCs/>
          <w:sz w:val="40"/>
          <w:szCs w:val="40"/>
          <w:highlight w:val="yellow"/>
        </w:rPr>
      </w:pPr>
      <w:r w:rsidRPr="004E39A3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cukierniczych i dodatków do żywności</w:t>
      </w:r>
    </w:p>
    <w:p w14:paraId="7D2B27DF" w14:textId="77777777" w:rsidR="00401F6E" w:rsidRPr="004E39A3" w:rsidRDefault="00401F6E" w:rsidP="00AF1E2A">
      <w:pPr>
        <w:rPr>
          <w:rFonts w:ascii="Times New Roman" w:hAnsi="Times New Roman" w:cs="Times New Roman"/>
          <w:b/>
          <w:sz w:val="40"/>
          <w:szCs w:val="40"/>
          <w:highlight w:val="yellow"/>
        </w:rPr>
      </w:pPr>
      <w:r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 xml:space="preserve">Pieczemy ciasta maślane </w:t>
      </w:r>
      <w:r w:rsidR="005C6E31"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>- m</w:t>
      </w:r>
      <w:r w:rsidR="00F27786"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 xml:space="preserve">iodownik </w:t>
      </w:r>
      <w:r w:rsidR="005C6E31"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>(</w:t>
      </w:r>
      <w:r w:rsidR="00F27786"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>orzechowiec</w:t>
      </w:r>
      <w:r w:rsidR="005C6E31"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>)</w:t>
      </w:r>
    </w:p>
    <w:p w14:paraId="7BA59264" w14:textId="77777777" w:rsidR="006D5A2B" w:rsidRDefault="006D5A2B" w:rsidP="00AF1E2A">
      <w:pPr>
        <w:rPr>
          <w:rFonts w:ascii="Times New Roman" w:hAnsi="Times New Roman" w:cs="Times New Roman"/>
          <w:b/>
          <w:sz w:val="40"/>
          <w:szCs w:val="40"/>
        </w:rPr>
      </w:pPr>
      <w:r w:rsidRPr="004E39A3">
        <w:rPr>
          <w:rFonts w:ascii="Times New Roman" w:hAnsi="Times New Roman" w:cs="Times New Roman"/>
          <w:b/>
          <w:sz w:val="40"/>
          <w:szCs w:val="40"/>
          <w:highlight w:val="yellow"/>
        </w:rPr>
        <w:t>Zadanie dla ucznia:</w:t>
      </w:r>
    </w:p>
    <w:p w14:paraId="19EDF440" w14:textId="77777777" w:rsidR="006D5A2B" w:rsidRDefault="006D5A2B" w:rsidP="00AF1E2A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1.Przeczytaj, wydrukuj i wklej do zeszytu poniższy tekst.</w:t>
      </w:r>
    </w:p>
    <w:p w14:paraId="58C000B5" w14:textId="77777777" w:rsidR="006D5A2B" w:rsidRDefault="006D5A2B" w:rsidP="00AF1E2A">
      <w:pPr>
        <w:rPr>
          <w:rFonts w:ascii="Times New Roman" w:hAnsi="Times New Roman" w:cs="Times New Roman"/>
          <w:b/>
          <w:sz w:val="40"/>
          <w:szCs w:val="40"/>
        </w:rPr>
      </w:pPr>
    </w:p>
    <w:p w14:paraId="58E80834" w14:textId="77777777" w:rsidR="00813A3D" w:rsidRPr="00813A3D" w:rsidRDefault="00813A3D" w:rsidP="00813A3D">
      <w:pPr>
        <w:numPr>
          <w:ilvl w:val="0"/>
          <w:numId w:val="2"/>
        </w:numPr>
        <w:spacing w:before="200" w:after="12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  <w:r w:rsidRPr="00813A3D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t>Ocena organoleptyczna surowców cukierniczych</w:t>
      </w:r>
    </w:p>
    <w:p w14:paraId="588F94AC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b/>
          <w:sz w:val="24"/>
          <w:szCs w:val="24"/>
          <w:lang w:eastAsia="pl-PL"/>
        </w:rPr>
        <w:t>Ocena organoleptyczna</w:t>
      </w:r>
      <w:r w:rsidRPr="00813A3D">
        <w:rPr>
          <w:rFonts w:ascii="Cambria" w:eastAsia="Calibri" w:hAnsi="Cambria" w:cs="Times New Roman"/>
          <w:sz w:val="24"/>
          <w:szCs w:val="24"/>
          <w:lang w:eastAsia="pl-PL"/>
        </w:rPr>
        <w:t xml:space="preserve"> jest to najogólniej pojęta ocena jakości surowców, półproduktów i produktów spożywczych wykonana za pomocą zmysłów: wzroku, węchu, dotyku i smaku. Ocena ta zależy od wrażliwości oceniającego, jego stanu fizjologicznego i psychicznego oraz od warunków, w jakich jest przeprowadzona.</w:t>
      </w:r>
    </w:p>
    <w:p w14:paraId="174765E6" w14:textId="77777777" w:rsidR="00813A3D" w:rsidRPr="00813A3D" w:rsidRDefault="00813A3D" w:rsidP="00813A3D">
      <w:pPr>
        <w:spacing w:before="200" w:after="120" w:line="276" w:lineRule="auto"/>
        <w:ind w:left="360" w:hanging="360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  <w:r w:rsidRPr="00813A3D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t>Pobieranie próbek do oceny organoleptycznej</w:t>
      </w:r>
    </w:p>
    <w:p w14:paraId="291CF31C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</w:pPr>
      <w:r w:rsidRPr="00813A3D">
        <w:rPr>
          <w:rFonts w:ascii="Cambria" w:eastAsia="Calibri" w:hAnsi="Cambria" w:cs="Times New Roman"/>
          <w:sz w:val="24"/>
          <w:szCs w:val="24"/>
          <w:lang w:eastAsia="pl-PL"/>
        </w:rPr>
        <w:t>Przy ocenie żywności, oprócz wykonywania analizy, ważne jest również prawidłowe pobieranie i przygotowanie próbek surowca, półproduktu i produktu. Pobranie próbek uzależnione jest od właściwości, stanu skupienia, sposobu opakowania i ma na celu uzyskanie niewielkiej ilości substancji, która reprezentuje wszystkie właściwości badanej partii towaru</w:t>
      </w:r>
      <w:r w:rsidR="005C6E31">
        <w:rPr>
          <w:rFonts w:ascii="Cambria" w:eastAsia="Calibri" w:hAnsi="Cambria" w:cs="Times New Roman"/>
          <w:sz w:val="24"/>
          <w:szCs w:val="24"/>
          <w:lang w:eastAsia="pl-PL"/>
        </w:rPr>
        <w:t>.</w:t>
      </w:r>
    </w:p>
    <w:p w14:paraId="56A748BF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sz w:val="24"/>
          <w:szCs w:val="24"/>
          <w:lang w:eastAsia="pl-PL"/>
        </w:rPr>
        <w:t xml:space="preserve">Próbki do badań przygotowuje się według normy PN-78/A/74250 </w:t>
      </w:r>
      <w:r w:rsidRPr="00813A3D">
        <w:rPr>
          <w:rFonts w:ascii="Cambria" w:eastAsia="Calibri" w:hAnsi="Cambria" w:cs="Times New Roman"/>
          <w:i/>
          <w:sz w:val="24"/>
          <w:szCs w:val="24"/>
          <w:lang w:eastAsia="pl-PL"/>
        </w:rPr>
        <w:t>Wyroby i półprodukty ciastkarskie. Pobieranie próbek i kontrola jakości.</w:t>
      </w:r>
    </w:p>
    <w:p w14:paraId="6A9E9D7A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b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b/>
          <w:sz w:val="24"/>
          <w:szCs w:val="24"/>
          <w:lang w:eastAsia="pl-PL"/>
        </w:rPr>
        <w:t>Rysunek 7.2. Otrzymywanie próbki laboratoryjnej z partii towaru</w:t>
      </w:r>
    </w:p>
    <w:p w14:paraId="620C4635" w14:textId="77777777" w:rsidR="00813A3D" w:rsidRPr="00813A3D" w:rsidRDefault="00813A3D" w:rsidP="00813A3D">
      <w:pPr>
        <w:spacing w:before="240" w:after="240" w:line="276" w:lineRule="auto"/>
        <w:ind w:left="2124" w:firstLine="708"/>
        <w:jc w:val="both"/>
        <w:rPr>
          <w:rFonts w:ascii="Cambria" w:eastAsia="Calibri" w:hAnsi="Cambria" w:cs="Times New Roman"/>
          <w:b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b/>
          <w:noProof/>
          <w:sz w:val="24"/>
          <w:szCs w:val="24"/>
          <w:lang w:eastAsia="pl-PL"/>
        </w:rPr>
        <w:lastRenderedPageBreak/>
        <mc:AlternateContent>
          <mc:Choice Requires="wps">
            <w:drawing>
              <wp:anchor distT="0" distB="0" distL="114298" distR="114298" simplePos="0" relativeHeight="251659264" behindDoc="0" locked="0" layoutInCell="1" allowOverlap="1" wp14:anchorId="0A740F68" wp14:editId="217FC673">
                <wp:simplePos x="0" y="0"/>
                <wp:positionH relativeFrom="column">
                  <wp:posOffset>2701925</wp:posOffset>
                </wp:positionH>
                <wp:positionV relativeFrom="paragraph">
                  <wp:posOffset>318978</wp:posOffset>
                </wp:positionV>
                <wp:extent cx="0" cy="198120"/>
                <wp:effectExtent l="95250" t="0" r="76200" b="49530"/>
                <wp:wrapNone/>
                <wp:docPr id="25" name="Łącznik prosty ze strzałką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81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0B1B64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25" o:spid="_x0000_s1026" type="#_x0000_t32" style="position:absolute;margin-left:212.75pt;margin-top:25.1pt;width:0;height:15.6pt;z-index:2516592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">
                <v:stroke endarrow="open"/>
                <o:lock v:ext="edit" shapetype="f"/>
              </v:shape>
            </w:pict>
          </mc:Fallback>
        </mc:AlternateContent>
      </w:r>
      <w:r w:rsidRPr="00813A3D">
        <w:rPr>
          <w:rFonts w:ascii="Cambria" w:eastAsia="Calibri" w:hAnsi="Cambria" w:cs="Times New Roman"/>
          <w:b/>
          <w:noProof/>
          <w:sz w:val="24"/>
          <w:szCs w:val="24"/>
          <w:lang w:eastAsia="pl-PL"/>
        </w:rPr>
        <mc:AlternateContent>
          <mc:Choice Requires="wpg">
            <w:drawing>
              <wp:inline distT="0" distB="0" distL="0" distR="0" wp14:anchorId="3DECF00F" wp14:editId="45C257D3">
                <wp:extent cx="2787650" cy="2722245"/>
                <wp:effectExtent l="0" t="0" r="12700" b="20955"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87650" cy="2722245"/>
                          <a:chOff x="0" y="0"/>
                          <a:chExt cx="2787650" cy="2722245"/>
                        </a:xfrm>
                      </wpg:grpSpPr>
                      <wps:wsp>
                        <wps:cNvPr id="2" name="Prostokąt 2"/>
                        <wps:cNvSpPr/>
                        <wps:spPr>
                          <a:xfrm>
                            <a:off x="38100" y="0"/>
                            <a:ext cx="1835624" cy="31389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56D6C093" w14:textId="77777777" w:rsidR="00813A3D" w:rsidRPr="00813A3D" w:rsidRDefault="00813A3D" w:rsidP="00813A3D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 w:rsidRPr="00813A3D">
                                <w:rPr>
                                  <w:rFonts w:ascii="Cambria" w:hAnsi="Cambria"/>
                                </w:rPr>
                                <w:t>Partia towaru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Prostokąt 3"/>
                        <wps:cNvSpPr/>
                        <wps:spPr>
                          <a:xfrm>
                            <a:off x="38100" y="523875"/>
                            <a:ext cx="1835150" cy="3547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1E289D56" w14:textId="77777777" w:rsidR="00813A3D" w:rsidRPr="00813A3D" w:rsidRDefault="00813A3D" w:rsidP="00813A3D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 w:rsidRPr="00813A3D">
                                <w:rPr>
                                  <w:rFonts w:ascii="Cambria" w:hAnsi="Cambria"/>
                                </w:rPr>
                                <w:t>Próbki pierwotne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Prostokąt 5"/>
                        <wps:cNvSpPr/>
                        <wps:spPr>
                          <a:xfrm>
                            <a:off x="952500" y="1085850"/>
                            <a:ext cx="1835150" cy="3543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EF6CB53" w14:textId="77777777" w:rsidR="00813A3D" w:rsidRPr="00813A3D" w:rsidRDefault="00813A3D" w:rsidP="00813A3D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 w:rsidRPr="00813A3D">
                                <w:rPr>
                                  <w:rFonts w:ascii="Cambria" w:hAnsi="Cambria"/>
                                </w:rPr>
                                <w:t>Próbki jednostkowe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Prostokąt 7"/>
                        <wps:cNvSpPr/>
                        <wps:spPr>
                          <a:xfrm>
                            <a:off x="0" y="1819275"/>
                            <a:ext cx="1835150" cy="3333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1A646666" w14:textId="77777777" w:rsidR="00813A3D" w:rsidRPr="00813A3D" w:rsidRDefault="00813A3D" w:rsidP="00813A3D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 w:rsidRPr="00813A3D">
                                <w:rPr>
                                  <w:rFonts w:ascii="Cambria" w:hAnsi="Cambria"/>
                                </w:rPr>
                                <w:t>Próbka ogólna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Prostokąt 9"/>
                        <wps:cNvSpPr/>
                        <wps:spPr>
                          <a:xfrm>
                            <a:off x="0" y="2381250"/>
                            <a:ext cx="1835150" cy="3409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1167EBF5" w14:textId="77777777" w:rsidR="00813A3D" w:rsidRPr="00813A3D" w:rsidRDefault="00813A3D" w:rsidP="00813A3D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 w:rsidRPr="00813A3D">
                                <w:rPr>
                                  <w:rFonts w:ascii="Cambria" w:hAnsi="Cambria"/>
                                </w:rPr>
                                <w:t>Próbka laboratoryjna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Łącznik prosty ze strzałką 10"/>
                        <wps:cNvCnPr/>
                        <wps:spPr>
                          <a:xfrm>
                            <a:off x="1295400" y="895350"/>
                            <a:ext cx="0" cy="19748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1" name="Łącznik prosty ze strzałką 11"/>
                        <wps:cNvCnPr/>
                        <wps:spPr>
                          <a:xfrm>
                            <a:off x="1304925" y="1409700"/>
                            <a:ext cx="0" cy="409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" name="Łącznik prosty ze strzałką 12"/>
                        <wps:cNvCnPr/>
                        <wps:spPr>
                          <a:xfrm>
                            <a:off x="895350" y="2190750"/>
                            <a:ext cx="0" cy="19748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3" name="Łącznik prosty ze strzałką 13"/>
                        <wps:cNvCnPr/>
                        <wps:spPr>
                          <a:xfrm>
                            <a:off x="571500" y="876300"/>
                            <a:ext cx="0" cy="9429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ECF00F" id="Grupa 1" o:spid="_x0000_s1026" style="width:219.5pt;height:214.35pt;mso-position-horizontal-relative:char;mso-position-vertical-relative:line" coordsize="27876,27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">
                <v:rect id="Prostokąt 2" o:spid="_x0000_s1027" style="position:absolute;left:381;width:18356;height:31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ywYMIA&#10;AADaAAAADwAAAGRycy9kb3ducmV2LnhtbESPQWvCQBSE74X+h+UVvNVNPRSNriIWwUuFxhza2yP7&#10;3AR334bsJsZ/7xYEj8PMfMOsNqOzYqAuNJ4VfEwzEMSV1w0bBeVp/z4HESKyRuuZFNwowGb9+rLC&#10;XPsr/9BQRCMShEOOCuoY21zKUNXkMEx9S5y8s+8cxiQ7I3WH1wR3Vs6y7FM6bDgt1NjSrqbqUvRO&#10;wde3WQy/toyWz2MvzV9fFIujUpO3cbsEEWmMz/CjfdAKZvB/Jd0A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7LBgwgAAANoAAAAPAAAAAAAAAAAAAAAAAJgCAABkcnMvZG93&#10;bnJldi54bWxQSwUGAAAAAAQABAD1AAAAhwMAAAAA&#10;" fillcolor="window" strokecolor="#f79646" strokeweight="2pt">
                  <v:textbox>
                    <w:txbxContent>
                      <w:p w14:paraId="56D6C093" w14:textId="77777777" w:rsidR="00813A3D" w:rsidRPr="00813A3D" w:rsidRDefault="00813A3D" w:rsidP="00813A3D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 w:rsidRPr="00813A3D">
                          <w:rPr>
                            <w:rFonts w:ascii="Cambria" w:hAnsi="Cambria"/>
                          </w:rPr>
                          <w:t>Partia towaru</w:t>
                        </w:r>
                      </w:p>
                    </w:txbxContent>
                  </v:textbox>
                </v:rect>
                <v:rect id="Prostokąt 3" o:spid="_x0000_s1028" style="position:absolute;left:381;top:5238;width:18351;height:35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V+8IA&#10;AADaAAAADwAAAGRycy9kb3ducmV2LnhtbESPQWsCMRSE7wX/Q3iCt5pVodStUYoieFHo6sHeHptn&#10;dmnysmyy6/rvTaHQ4zAz3zCrzeCs6KkNtWcFs2kGgrj0umaj4HLev76DCBFZo/VMCh4UYLMevaww&#10;1/7OX9QX0YgE4ZCjgirGJpcylBU5DFPfECfv5luHMcnWSN3iPcGdlfMse5MOa04LFTa0raj8KTqn&#10;YHc0y/5qL9Hybeik+e6KYnlSajIePj9ARBrif/ivfdAKFvB7Jd0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BX7wgAAANoAAAAPAAAAAAAAAAAAAAAAAJgCAABkcnMvZG93&#10;bnJldi54bWxQSwUGAAAAAAQABAD1AAAAhwMAAAAA&#10;" fillcolor="window" strokecolor="#f79646" strokeweight="2pt">
                  <v:textbox>
                    <w:txbxContent>
                      <w:p w14:paraId="1E289D56" w14:textId="77777777" w:rsidR="00813A3D" w:rsidRPr="00813A3D" w:rsidRDefault="00813A3D" w:rsidP="00813A3D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 w:rsidRPr="00813A3D">
                          <w:rPr>
                            <w:rFonts w:ascii="Cambria" w:hAnsi="Cambria"/>
                          </w:rPr>
                          <w:t>Próbki pierwotne</w:t>
                        </w:r>
                      </w:p>
                    </w:txbxContent>
                  </v:textbox>
                </v:rect>
                <v:rect id="Prostokąt 5" o:spid="_x0000_s1029" style="position:absolute;left:9525;top:10858;width:18351;height:35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UoFMIA&#10;AADaAAAADwAAAGRycy9kb3ducmV2LnhtbESPQWsCMRSE7wX/Q3iCt5pVsNStUYoieFHo6sHeHptn&#10;dmnysmyy6/rvTaHQ4zAz3zCrzeCs6KkNtWcFs2kGgrj0umaj4HLev76DCBFZo/VMCh4UYLMevaww&#10;1/7OX9QX0YgE4ZCjgirGJpcylBU5DFPfECfv5luHMcnWSN3iPcGdlfMse5MOa04LFTa0raj8KTqn&#10;YHc0y/5qL9Hybeik+e6KYnlSajIePj9ARBrif/ivfdAKFvB7Jd0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BSgUwgAAANoAAAAPAAAAAAAAAAAAAAAAAJgCAABkcnMvZG93&#10;bnJldi54bWxQSwUGAAAAAAQABAD1AAAAhwMAAAAA&#10;" fillcolor="window" strokecolor="#f79646" strokeweight="2pt">
                  <v:textbox>
                    <w:txbxContent>
                      <w:p w14:paraId="0EF6CB53" w14:textId="77777777" w:rsidR="00813A3D" w:rsidRPr="00813A3D" w:rsidRDefault="00813A3D" w:rsidP="00813A3D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 w:rsidRPr="00813A3D">
                          <w:rPr>
                            <w:rFonts w:ascii="Cambria" w:hAnsi="Cambria"/>
                          </w:rPr>
                          <w:t>Próbki jednostkowe</w:t>
                        </w:r>
                      </w:p>
                    </w:txbxContent>
                  </v:textbox>
                </v:rect>
                <v:rect id="Prostokąt 7" o:spid="_x0000_s1030" style="position:absolute;top:18192;width:18351;height:3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sT+MIA&#10;AADaAAAADwAAAGRycy9kb3ducmV2LnhtbESPQWsCMRSE7wX/Q3iCt5rVg61boxRF8KLQ1YO9PTbP&#10;7NLkZdlk1/Xfm0Khx2FmvmFWm8FZ0VMbas8KZtMMBHHpdc1GweW8f30HESKyRuuZFDwowGY9ellh&#10;rv2dv6gvohEJwiFHBVWMTS5lKCtyGKa+IU7ezbcOY5KtkbrFe4I7K+dZtpAOa04LFTa0raj8KTqn&#10;YHc0y/5qL9Hybeik+e6KYnlSajIePj9ARBrif/ivfdAK3uD3SroBcv0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xP4wgAAANoAAAAPAAAAAAAAAAAAAAAAAJgCAABkcnMvZG93&#10;bnJldi54bWxQSwUGAAAAAAQABAD1AAAAhwMAAAAA&#10;" fillcolor="window" strokecolor="#f79646" strokeweight="2pt">
                  <v:textbox>
                    <w:txbxContent>
                      <w:p w14:paraId="1A646666" w14:textId="77777777" w:rsidR="00813A3D" w:rsidRPr="00813A3D" w:rsidRDefault="00813A3D" w:rsidP="00813A3D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 w:rsidRPr="00813A3D">
                          <w:rPr>
                            <w:rFonts w:ascii="Cambria" w:hAnsi="Cambria"/>
                          </w:rPr>
                          <w:t>Próbka ogólna</w:t>
                        </w:r>
                      </w:p>
                    </w:txbxContent>
                  </v:textbox>
                </v:rect>
                <v:rect id="Prostokąt 9" o:spid="_x0000_s1031" style="position:absolute;top:23812;width:18351;height:34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giEcIA&#10;AADaAAAADwAAAGRycy9kb3ducmV2LnhtbESPQWvCQBSE74X+h+UVvNVNPYhJXUVaCl4UGj3Y2yP7&#10;3AR334bsJsZ/7xYEj8PMfMMs16OzYqAuNJ4VfEwzEMSV1w0bBcfDz/sCRIjIGq1nUnCjAOvV68sS&#10;C+2v/EtDGY1IEA4FKqhjbAspQ1WTwzD1LXHyzr5zGJPsjNQdXhPcWTnLsrl02HBaqLGlr5qqS9k7&#10;Bd87kw8ne4yWz2MvzV9flvleqcnbuPkEEWmMz/CjvdUKcvi/km6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SCIRwgAAANoAAAAPAAAAAAAAAAAAAAAAAJgCAABkcnMvZG93&#10;bnJldi54bWxQSwUGAAAAAAQABAD1AAAAhwMAAAAA&#10;" fillcolor="window" strokecolor="#f79646" strokeweight="2pt">
                  <v:textbox>
                    <w:txbxContent>
                      <w:p w14:paraId="1167EBF5" w14:textId="77777777" w:rsidR="00813A3D" w:rsidRPr="00813A3D" w:rsidRDefault="00813A3D" w:rsidP="00813A3D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 w:rsidRPr="00813A3D">
                          <w:rPr>
                            <w:rFonts w:ascii="Cambria" w:hAnsi="Cambria"/>
                          </w:rPr>
                          <w:t>Próbka laboratoryjna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Łącznik prosty ze strzałką 10" o:spid="_x0000_s1032" type="#_x0000_t32" style="position:absolute;left:12954;top:8953;width:0;height:197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/tCcQAAADbAAAADwAAAGRycy9kb3ducmV2LnhtbESPQWvCQBCF74X+h2UKvRTdmNIq0VWK&#10;0Cr0pBW8DtlJNpidDdltTP+9cyh4m+G9ee+b1Wb0rRqoj01gA7NpBoq4DLbh2sDp53OyABUTssU2&#10;MBn4owib9ePDCgsbrnyg4ZhqJSEcCzTgUuoKrWPpyGOcho5YtCr0HpOsfa1tj1cJ963Os+xde2xY&#10;Ghx2tHVUXo6/3kCVW5q9XM5uN3/Davv9mg9D+2XM89P4sQSVaEx38//13gq+0MsvMoBe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b+0JxAAAANsAAAAPAAAAAAAAAAAA&#10;AAAAAKECAABkcnMvZG93bnJldi54bWxQSwUGAAAAAAQABAD5AAAAkgMAAAAA&#10;">
                  <v:stroke endarrow="open"/>
                </v:shape>
                <v:shape id="Łącznik prosty ze strzałką 11" o:spid="_x0000_s1033" type="#_x0000_t32" style="position:absolute;left:13049;top:14097;width:0;height:40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NIksEAAADbAAAADwAAAGRycy9kb3ducmV2LnhtbERPTWvCQBC9F/wPyxS8lLpJRFtSVxGh&#10;KnjSFnodspNsMDsbstsY/70rCN7m8T5nsRpsI3rqfO1YQTpJQBAXTtdcKfj9+X7/BOEDssbGMSm4&#10;kofVcvSywFy7Cx+pP4VKxBD2OSowIbS5lL4wZNFPXEscudJ1FkOEXSV1h5cYbhuZJclcWqw5Nhhs&#10;aWOoOJ/+rYIy05S+nf/M7mOG5eYwzfq+2So1fh3WXyACDeEpfrj3Os5P4f5LPEA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I0iSwQAAANsAAAAPAAAAAAAAAAAAAAAA&#10;AKECAABkcnMvZG93bnJldi54bWxQSwUGAAAAAAQABAD5AAAAjwMAAAAA&#10;">
                  <v:stroke endarrow="open"/>
                </v:shape>
                <v:shape id="Łącznik prosty ze strzałką 12" o:spid="_x0000_s1034" type="#_x0000_t32" style="position:absolute;left:8953;top:21907;width:0;height:197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HW5cEAAADbAAAADwAAAGRycy9kb3ducmV2LnhtbERPTWvCQBC9F/oflhF6Kbox0irRVYpg&#10;FXpqWvA6ZCfZYHY2ZNcY/70rCN7m8T5ntRlsI3rqfO1YwXSSgCAunK65UvD/txsvQPiArLFxTAqu&#10;5GGzfn1ZYabdhX+pz0MlYgj7DBWYENpMSl8YsugnriWOXOk6iyHCrpK6w0sMt41Mk+RTWqw5Nhhs&#10;aWuoOOVnq6BMNU3fT0ezn39guf2ZpX3ffCv1Nhq+liACDeEpfrgPOs5P4f5LPEC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8dblwQAAANsAAAAPAAAAAAAAAAAAAAAA&#10;AKECAABkcnMvZG93bnJldi54bWxQSwUGAAAAAAQABAD5AAAAjwMAAAAA&#10;">
                  <v:stroke endarrow="open"/>
                </v:shape>
                <v:shape id="Łącznik prosty ze strzałką 13" o:spid="_x0000_s1035" type="#_x0000_t32" style="position:absolute;left:5715;top:8763;width:0;height:9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1zfsEAAADbAAAADwAAAGRycy9kb3ducmV2LnhtbERPTWvCQBC9F/wPywi9lLoxopXoRkRo&#10;K3hSC70O2Uk2JDsbsmtM/31XKPQ2j/c5291oWzFQ72vHCuazBARx4XTNlYKv6/vrGoQPyBpbx6Tg&#10;hzzs8snTFjPt7nym4RIqEUPYZ6jAhNBlUvrCkEU/cx1x5ErXWwwR9pXUPd5juG1lmiQrabHm2GCw&#10;o4OhorncrIIy1TR/ab7N59sSy8NpkQ5D+6HU83Tcb0AEGsO/+M991HH+Ah6/xANk/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vXN+wQAAANsAAAAPAAAAAAAAAAAAAAAA&#10;AKECAABkcnMvZG93bnJldi54bWxQSwUGAAAAAAQABAD5AAAAjwMAAAAA&#10;">
                  <v:stroke endarrow="open"/>
                </v:shape>
                <w10:anchorlock/>
              </v:group>
            </w:pict>
          </mc:Fallback>
        </mc:AlternateContent>
      </w:r>
    </w:p>
    <w:p w14:paraId="0BEE46E2" w14:textId="77777777" w:rsidR="00813A3D" w:rsidRPr="00813A3D" w:rsidRDefault="00813A3D" w:rsidP="00813A3D">
      <w:pPr>
        <w:suppressAutoHyphens/>
        <w:spacing w:after="240" w:line="276" w:lineRule="auto"/>
        <w:rPr>
          <w:rFonts w:ascii="Cambria" w:eastAsia="Times New Roman" w:hAnsi="Cambria" w:cs="Calibri"/>
          <w:sz w:val="20"/>
          <w:szCs w:val="20"/>
          <w:shd w:val="clear" w:color="auto" w:fill="FFFFFF"/>
          <w:lang w:eastAsia="ar-SA"/>
        </w:rPr>
      </w:pPr>
    </w:p>
    <w:p w14:paraId="4F220798" w14:textId="77777777" w:rsidR="00813A3D" w:rsidRDefault="00813A3D" w:rsidP="00813A3D">
      <w:pPr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</w:pPr>
      <w:r w:rsidRPr="00813A3D">
        <w:rPr>
          <w:rFonts w:ascii="Cambria" w:eastAsia="Calibri" w:hAnsi="Cambria" w:cs="Times New Roman"/>
          <w:b/>
          <w:sz w:val="24"/>
          <w:szCs w:val="24"/>
          <w:shd w:val="clear" w:color="auto" w:fill="FFFFFF"/>
          <w:lang w:eastAsia="pl-PL"/>
        </w:rPr>
        <w:t>Partią towaru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 xml:space="preserve"> jest cała ilość tego samego surowca w jednakowych opakowaniach jednostkowych lub cała ilość produktu nieopakowanego (w ilości do 100 t), dostarczonego jednorazowo przez producenta. Z partii towaru pobiera się przy pomocy zgłębników  </w:t>
      </w:r>
      <w:r w:rsidRPr="00813A3D">
        <w:rPr>
          <w:rFonts w:ascii="Cambria" w:eastAsia="Calibri" w:hAnsi="Cambria" w:cs="Times New Roman"/>
          <w:b/>
          <w:sz w:val="24"/>
          <w:szCs w:val="24"/>
          <w:shd w:val="clear" w:color="auto" w:fill="FFFFFF"/>
          <w:lang w:eastAsia="pl-PL"/>
        </w:rPr>
        <w:t>próbki pierwotne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 xml:space="preserve">. Po ich zmieszaniu otrzymuje się </w:t>
      </w:r>
      <w:r w:rsidRPr="00813A3D">
        <w:rPr>
          <w:rFonts w:ascii="Cambria" w:eastAsia="Calibri" w:hAnsi="Cambria" w:cs="Times New Roman"/>
          <w:b/>
          <w:sz w:val="24"/>
          <w:szCs w:val="24"/>
          <w:shd w:val="clear" w:color="auto" w:fill="FFFFFF"/>
          <w:lang w:eastAsia="pl-PL"/>
        </w:rPr>
        <w:t>próbkę ogólną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 xml:space="preserve">. Jeżeli opakowanie, ze względu na swoją wielkość, wymaga pobrania kilku próbek pierwotnych, to łączy się je w </w:t>
      </w:r>
      <w:r w:rsidRPr="00813A3D">
        <w:rPr>
          <w:rFonts w:ascii="Cambria" w:eastAsia="Calibri" w:hAnsi="Cambria" w:cs="Times New Roman"/>
          <w:b/>
          <w:sz w:val="24"/>
          <w:szCs w:val="24"/>
          <w:shd w:val="clear" w:color="auto" w:fill="FFFFFF"/>
          <w:lang w:eastAsia="pl-PL"/>
        </w:rPr>
        <w:t>próbkę jednostkową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 xml:space="preserve">. Ze wszystkich próbek jednostkowych tworzy się próbkę ogólną, z której po wymieszaniu i ewentualnym rozdrobnieniu odrzuca się część, a pozostałość dzieli się na dwie części, z których jedna stanowi średnią </w:t>
      </w:r>
      <w:r w:rsidRPr="00813A3D">
        <w:rPr>
          <w:rFonts w:ascii="Cambria" w:eastAsia="Calibri" w:hAnsi="Cambria" w:cs="Times New Roman"/>
          <w:b/>
          <w:sz w:val="24"/>
          <w:szCs w:val="24"/>
          <w:shd w:val="clear" w:color="auto" w:fill="FFFFFF"/>
          <w:lang w:eastAsia="pl-PL"/>
        </w:rPr>
        <w:t>próbkę laboratoryjną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 xml:space="preserve"> przeznaczoną do analizy, a drugą przechowuje się (naczynie zamknięte, temp. 2</w:t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sym w:font="Symbol" w:char="F0B0"/>
      </w:r>
      <w:r w:rsidRPr="00813A3D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>C) do ewentualnego wykorzystania. Etykieta próbki powinna zawierać: nazwę produktu i producenta, wielkość partii, datę i miejsce pobrania, numer próbki, podpis osoby pobierającej</w:t>
      </w:r>
    </w:p>
    <w:p w14:paraId="678A3499" w14:textId="77777777" w:rsidR="00813A3D" w:rsidRDefault="00813A3D" w:rsidP="00813A3D">
      <w:pPr>
        <w:rPr>
          <w:rFonts w:ascii="Times New Roman" w:hAnsi="Times New Roman" w:cs="Times New Roman"/>
          <w:b/>
          <w:sz w:val="40"/>
          <w:szCs w:val="40"/>
        </w:rPr>
      </w:pPr>
    </w:p>
    <w:p w14:paraId="3C10BE61" w14:textId="77777777" w:rsidR="00813A3D" w:rsidRDefault="00813A3D" w:rsidP="00AF1E2A">
      <w:pPr>
        <w:rPr>
          <w:rFonts w:ascii="Times New Roman" w:hAnsi="Times New Roman" w:cs="Times New Roman"/>
          <w:b/>
          <w:sz w:val="40"/>
          <w:szCs w:val="40"/>
        </w:rPr>
      </w:pPr>
    </w:p>
    <w:p w14:paraId="69645F2F" w14:textId="77777777" w:rsidR="00813A3D" w:rsidRPr="00813A3D" w:rsidRDefault="00813A3D" w:rsidP="00813A3D">
      <w:pPr>
        <w:spacing w:before="200" w:after="120" w:line="276" w:lineRule="auto"/>
        <w:ind w:left="360" w:hanging="360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  <w:r w:rsidRPr="00813A3D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t>Ocena przydatności surowców cukierniczych do produkcji na podstawie oceny organoleptycznej i jakościowej</w:t>
      </w:r>
    </w:p>
    <w:p w14:paraId="4AA48702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sz w:val="24"/>
          <w:szCs w:val="24"/>
          <w:lang w:eastAsia="pl-PL"/>
        </w:rPr>
        <w:t>Ocena przydatności surowców odbywa się w oparciu o wyróżniki jakości, którymi w zależności od surowca mogą być m.in.: wygląd, zapach, konsystencja, wilgotność, właściwości strukturalne, temperatura, barwa, smak, zapach, granulacja.</w:t>
      </w:r>
    </w:p>
    <w:p w14:paraId="24DC3803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NewRomanPSMT"/>
          <w:sz w:val="24"/>
          <w:szCs w:val="24"/>
        </w:rPr>
      </w:pPr>
      <w:r w:rsidRPr="00813A3D">
        <w:rPr>
          <w:rFonts w:ascii="Cambria" w:eastAsia="Calibri" w:hAnsi="Cambria" w:cs="TimesNewRomanPSMT"/>
          <w:sz w:val="24"/>
          <w:szCs w:val="24"/>
        </w:rPr>
        <w:t xml:space="preserve">Kryterium oceny wyrobów cukierniczych w zakresie ich wartości handlowej wiąże się z kontrolą jakości surowców oraz wyrobów gotowych, a także z prawidłowością przechowywania i transportowania surowców oraz produktów gotowych. Monitorowanie stanu technicznego pomieszczeń magazynowych, sali produkcyjnej, jak również sposobu składowania surowców i produktów (w zakresie czystości, </w:t>
      </w:r>
      <w:r w:rsidRPr="00813A3D">
        <w:rPr>
          <w:rFonts w:ascii="Cambria" w:eastAsia="Calibri" w:hAnsi="Cambria" w:cs="TimesNewRomanPSMT"/>
          <w:sz w:val="24"/>
          <w:szCs w:val="24"/>
        </w:rPr>
        <w:lastRenderedPageBreak/>
        <w:t>przewiewności, wpływu warunków atmosferycznych oraz uszkodzeń i zabrudzeń wyrobu gotowego) wpływa na wartość technologiczną produktu finalnego.</w:t>
      </w:r>
    </w:p>
    <w:p w14:paraId="2F5D8E3A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</w:rPr>
      </w:pPr>
      <w:r w:rsidRPr="00813A3D">
        <w:rPr>
          <w:rFonts w:ascii="Cambria" w:eastAsia="Calibri" w:hAnsi="Cambria" w:cs="Times New Roman"/>
          <w:sz w:val="24"/>
          <w:szCs w:val="24"/>
        </w:rPr>
        <w:t>W trakcie oceny organoleptycznej wyrobów gotowych bada si</w:t>
      </w:r>
      <w:r w:rsidRPr="00813A3D">
        <w:rPr>
          <w:rFonts w:ascii="Cambria" w:eastAsia="TimesNewRoman" w:hAnsi="Cambria" w:cs="TimesNewRoman"/>
          <w:sz w:val="24"/>
          <w:szCs w:val="24"/>
        </w:rPr>
        <w:t xml:space="preserve">ę </w:t>
      </w:r>
      <w:r w:rsidRPr="00813A3D">
        <w:rPr>
          <w:rFonts w:ascii="Cambria" w:eastAsia="Calibri" w:hAnsi="Cambria" w:cs="Times New Roman"/>
          <w:sz w:val="24"/>
          <w:szCs w:val="24"/>
        </w:rPr>
        <w:t>w zale</w:t>
      </w:r>
      <w:r w:rsidRPr="00813A3D">
        <w:rPr>
          <w:rFonts w:ascii="Cambria" w:eastAsia="TimesNewRoman" w:hAnsi="Cambria" w:cs="TimesNewRoman"/>
          <w:sz w:val="24"/>
          <w:szCs w:val="24"/>
        </w:rPr>
        <w:t>ż</w:t>
      </w:r>
      <w:r w:rsidRPr="00813A3D">
        <w:rPr>
          <w:rFonts w:ascii="Cambria" w:eastAsia="Calibri" w:hAnsi="Cambria" w:cs="Times New Roman"/>
          <w:sz w:val="24"/>
          <w:szCs w:val="24"/>
        </w:rPr>
        <w:t>no</w:t>
      </w:r>
      <w:r w:rsidRPr="00813A3D">
        <w:rPr>
          <w:rFonts w:ascii="Cambria" w:eastAsia="TimesNewRoman" w:hAnsi="Cambria" w:cs="TimesNewRoman"/>
          <w:sz w:val="24"/>
          <w:szCs w:val="24"/>
        </w:rPr>
        <w:t>ś</w:t>
      </w:r>
      <w:r w:rsidRPr="00813A3D">
        <w:rPr>
          <w:rFonts w:ascii="Cambria" w:eastAsia="Calibri" w:hAnsi="Cambria" w:cs="Times New Roman"/>
          <w:sz w:val="24"/>
          <w:szCs w:val="24"/>
        </w:rPr>
        <w:t>ci od wyrobu nast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Calibri" w:hAnsi="Cambria" w:cs="Times New Roman"/>
          <w:sz w:val="24"/>
          <w:szCs w:val="24"/>
        </w:rPr>
        <w:t>puj</w:t>
      </w:r>
      <w:r w:rsidRPr="00813A3D">
        <w:rPr>
          <w:rFonts w:ascii="Cambria" w:eastAsia="TimesNewRoman" w:hAnsi="Cambria" w:cs="TimesNewRoman"/>
          <w:sz w:val="24"/>
          <w:szCs w:val="24"/>
        </w:rPr>
        <w:t>ą</w:t>
      </w:r>
      <w:r w:rsidRPr="00813A3D">
        <w:rPr>
          <w:rFonts w:ascii="Cambria" w:eastAsia="Calibri" w:hAnsi="Cambria" w:cs="Times New Roman"/>
          <w:sz w:val="24"/>
          <w:szCs w:val="24"/>
        </w:rPr>
        <w:t xml:space="preserve">ce </w:t>
      </w:r>
      <w:r w:rsidRPr="00813A3D">
        <w:rPr>
          <w:rFonts w:ascii="Cambria" w:eastAsia="Calibri" w:hAnsi="Cambria" w:cs="Times New Roman"/>
          <w:b/>
          <w:sz w:val="24"/>
          <w:szCs w:val="24"/>
        </w:rPr>
        <w:t>wyró</w:t>
      </w:r>
      <w:r w:rsidRPr="00813A3D">
        <w:rPr>
          <w:rFonts w:ascii="Cambria" w:eastAsia="TimesNewRoman" w:hAnsi="Cambria" w:cs="TimesNewRoman"/>
          <w:b/>
          <w:sz w:val="24"/>
          <w:szCs w:val="24"/>
        </w:rPr>
        <w:t>ż</w:t>
      </w:r>
      <w:r w:rsidRPr="00813A3D">
        <w:rPr>
          <w:rFonts w:ascii="Cambria" w:eastAsia="Calibri" w:hAnsi="Cambria" w:cs="Times New Roman"/>
          <w:b/>
          <w:sz w:val="24"/>
          <w:szCs w:val="24"/>
        </w:rPr>
        <w:t>niki jako</w:t>
      </w:r>
      <w:r w:rsidRPr="00813A3D">
        <w:rPr>
          <w:rFonts w:ascii="Cambria" w:eastAsia="TimesNewRoman" w:hAnsi="Cambria" w:cs="TimesNewRoman"/>
          <w:b/>
          <w:sz w:val="24"/>
          <w:szCs w:val="24"/>
        </w:rPr>
        <w:t>ś</w:t>
      </w:r>
      <w:r w:rsidRPr="00813A3D">
        <w:rPr>
          <w:rFonts w:ascii="Cambria" w:eastAsia="Calibri" w:hAnsi="Cambria" w:cs="Times New Roman"/>
          <w:b/>
          <w:sz w:val="24"/>
          <w:szCs w:val="24"/>
        </w:rPr>
        <w:t>ci</w:t>
      </w:r>
      <w:r w:rsidRPr="00813A3D">
        <w:rPr>
          <w:rFonts w:ascii="Cambria" w:eastAsia="Calibri" w:hAnsi="Cambria" w:cs="Times New Roman"/>
          <w:sz w:val="24"/>
          <w:szCs w:val="24"/>
        </w:rPr>
        <w:t>:</w:t>
      </w:r>
    </w:p>
    <w:p w14:paraId="33261752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kształt wyrobu, np. prawidłowy, zdeformowany,</w:t>
      </w:r>
    </w:p>
    <w:p w14:paraId="57596CDE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powierzchni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, np. gładka, sucha, chropowata, porowata, z widocznymi plamami lub nalotem, widoczne p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kni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cia,</w:t>
      </w:r>
    </w:p>
    <w:p w14:paraId="1CB276D0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konsystencj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, np. zwarta, jednolita, krucha, twarda, mi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kka,</w:t>
      </w:r>
    </w:p>
    <w:p w14:paraId="0584CE33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przełom, np. drobno porowaty, muszlowy,</w:t>
      </w:r>
    </w:p>
    <w:p w14:paraId="52E73CB0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zabarwienie, np. jaskrawe, ciemne, pastelowe,</w:t>
      </w:r>
    </w:p>
    <w:p w14:paraId="0C1014B1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połysk, np. l</w:t>
      </w:r>
      <w:r w:rsidRPr="00813A3D">
        <w:rPr>
          <w:rFonts w:ascii="Cambria" w:eastAsia="TimesNewRoman" w:hAnsi="Cambria" w:cs="TimesNewRoman"/>
          <w:sz w:val="24"/>
          <w:szCs w:val="24"/>
        </w:rPr>
        <w:t>ś</w:t>
      </w:r>
      <w:r w:rsidRPr="00813A3D">
        <w:rPr>
          <w:rFonts w:ascii="Cambria" w:eastAsia="Times New Roman" w:hAnsi="Cambria" w:cs="Times New Roman"/>
          <w:sz w:val="24"/>
          <w:szCs w:val="24"/>
        </w:rPr>
        <w:t>ni</w:t>
      </w:r>
      <w:r w:rsidRPr="00813A3D">
        <w:rPr>
          <w:rFonts w:ascii="Cambria" w:eastAsia="TimesNewRoman" w:hAnsi="Cambria" w:cs="TimesNewRoman"/>
          <w:sz w:val="24"/>
          <w:szCs w:val="24"/>
        </w:rPr>
        <w:t>ą</w:t>
      </w:r>
      <w:r w:rsidRPr="00813A3D">
        <w:rPr>
          <w:rFonts w:ascii="Cambria" w:eastAsia="Times New Roman" w:hAnsi="Cambria" w:cs="Times New Roman"/>
          <w:sz w:val="24"/>
          <w:szCs w:val="24"/>
        </w:rPr>
        <w:t>cy, jedwabisty, szklisty matowy,</w:t>
      </w:r>
    </w:p>
    <w:p w14:paraId="5FF67B3A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przezroczysto</w:t>
      </w:r>
      <w:r w:rsidRPr="00813A3D">
        <w:rPr>
          <w:rFonts w:ascii="Cambria" w:eastAsia="TimesNewRoman" w:hAnsi="Cambria" w:cs="TimesNewRoman"/>
          <w:sz w:val="24"/>
          <w:szCs w:val="24"/>
        </w:rPr>
        <w:t>ść</w:t>
      </w:r>
      <w:r w:rsidRPr="00813A3D">
        <w:rPr>
          <w:rFonts w:ascii="Cambria" w:eastAsia="Times New Roman" w:hAnsi="Cambria" w:cs="Times New Roman"/>
          <w:sz w:val="24"/>
          <w:szCs w:val="24"/>
        </w:rPr>
        <w:t>, np. przezroczysty, opalizuj</w:t>
      </w:r>
      <w:r w:rsidRPr="00813A3D">
        <w:rPr>
          <w:rFonts w:ascii="Cambria" w:eastAsia="TimesNewRoman" w:hAnsi="Cambria" w:cs="TimesNewRoman"/>
          <w:sz w:val="24"/>
          <w:szCs w:val="24"/>
        </w:rPr>
        <w:t>ą</w:t>
      </w:r>
      <w:r w:rsidRPr="00813A3D">
        <w:rPr>
          <w:rFonts w:ascii="Cambria" w:eastAsia="Times New Roman" w:hAnsi="Cambria" w:cs="Times New Roman"/>
          <w:sz w:val="24"/>
          <w:szCs w:val="24"/>
        </w:rPr>
        <w:t>cy, m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tny, nieprzezroczysty,</w:t>
      </w:r>
    </w:p>
    <w:p w14:paraId="0DE2515E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zapach, np. swoisty, wła</w:t>
      </w:r>
      <w:r w:rsidRPr="00813A3D">
        <w:rPr>
          <w:rFonts w:ascii="Cambria" w:eastAsia="TimesNewRoman" w:hAnsi="Cambria" w:cs="TimesNewRoman"/>
          <w:sz w:val="24"/>
          <w:szCs w:val="24"/>
        </w:rPr>
        <w:t>ś</w:t>
      </w:r>
      <w:r w:rsidRPr="00813A3D">
        <w:rPr>
          <w:rFonts w:ascii="Cambria" w:eastAsia="Times New Roman" w:hAnsi="Cambria" w:cs="Times New Roman"/>
          <w:sz w:val="24"/>
          <w:szCs w:val="24"/>
        </w:rPr>
        <w:t>ciwy, aromatyczny, kwiatowy, owocowy, korzenny, przypalony, zgniły, st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>chły,</w:t>
      </w:r>
    </w:p>
    <w:p w14:paraId="3E5828D6" w14:textId="77777777" w:rsidR="00813A3D" w:rsidRPr="00813A3D" w:rsidRDefault="00813A3D" w:rsidP="00813A3D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813A3D">
        <w:rPr>
          <w:rFonts w:ascii="Cambria" w:eastAsia="Times New Roman" w:hAnsi="Cambria" w:cs="Times New Roman"/>
          <w:sz w:val="24"/>
          <w:szCs w:val="24"/>
        </w:rPr>
        <w:t>smak, np. intensywny, słodki, kwa</w:t>
      </w:r>
      <w:r w:rsidRPr="00813A3D">
        <w:rPr>
          <w:rFonts w:ascii="Cambria" w:eastAsia="TimesNewRoman" w:hAnsi="Cambria" w:cs="TimesNewRoman"/>
          <w:sz w:val="24"/>
          <w:szCs w:val="24"/>
        </w:rPr>
        <w:t>ś</w:t>
      </w:r>
      <w:r w:rsidRPr="00813A3D">
        <w:rPr>
          <w:rFonts w:ascii="Cambria" w:eastAsia="Times New Roman" w:hAnsi="Cambria" w:cs="Times New Roman"/>
          <w:sz w:val="24"/>
          <w:szCs w:val="24"/>
        </w:rPr>
        <w:t>ny, owocowy, nieprzyjemny, st</w:t>
      </w:r>
      <w:r w:rsidRPr="00813A3D">
        <w:rPr>
          <w:rFonts w:ascii="Cambria" w:eastAsia="TimesNewRoman" w:hAnsi="Cambria" w:cs="TimesNewRoman"/>
          <w:sz w:val="24"/>
          <w:szCs w:val="24"/>
        </w:rPr>
        <w:t>ę</w:t>
      </w:r>
      <w:r w:rsidRPr="00813A3D">
        <w:rPr>
          <w:rFonts w:ascii="Cambria" w:eastAsia="Times New Roman" w:hAnsi="Cambria" w:cs="Times New Roman"/>
          <w:sz w:val="24"/>
          <w:szCs w:val="24"/>
        </w:rPr>
        <w:t xml:space="preserve">chły. </w:t>
      </w:r>
    </w:p>
    <w:p w14:paraId="57238197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b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b/>
          <w:sz w:val="24"/>
          <w:szCs w:val="24"/>
          <w:lang w:eastAsia="pl-PL"/>
        </w:rPr>
        <w:t>Przykład:</w:t>
      </w:r>
    </w:p>
    <w:p w14:paraId="082F749F" w14:textId="77777777" w:rsidR="00813A3D" w:rsidRPr="00813A3D" w:rsidRDefault="00813A3D" w:rsidP="00813A3D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13A3D">
        <w:rPr>
          <w:rFonts w:ascii="Cambria" w:eastAsia="Calibri" w:hAnsi="Cambria" w:cs="Times New Roman"/>
          <w:sz w:val="24"/>
          <w:szCs w:val="24"/>
          <w:lang w:eastAsia="pl-PL"/>
        </w:rPr>
        <w:t xml:space="preserve">W odniesieniu do mąki smak określa się jako: swoisty, nieswoisty, słodki, słodkawy, kwaśny, kwaśnawy, gorzki, gorzkawy lub inny obcy. Jeżeli smak nie jest swoisty, stanowi to wadę dyskwalifikującą. </w:t>
      </w:r>
      <w:r w:rsidRPr="00813A3D">
        <w:rPr>
          <w:rFonts w:ascii="Cambria" w:eastAsia="Calibri" w:hAnsi="Cambria" w:cs="Times New Roman"/>
          <w:color w:val="000000"/>
          <w:sz w:val="24"/>
          <w:szCs w:val="24"/>
          <w:shd w:val="clear" w:color="auto" w:fill="FFFFFF"/>
          <w:lang w:eastAsia="pl-PL"/>
        </w:rPr>
        <w:t>Wyczuwalne cechy smakowe występują tylko w mące wadliwej: mąka z ziarna porośniętego jest słodka, a mąka przestarzała może być kwaskowata.</w:t>
      </w:r>
    </w:p>
    <w:p w14:paraId="1F99A76B" w14:textId="77777777" w:rsidR="008469E1" w:rsidRPr="008469E1" w:rsidRDefault="008469E1" w:rsidP="008469E1">
      <w:pPr>
        <w:spacing w:before="480" w:after="1440" w:line="276" w:lineRule="auto"/>
        <w:contextualSpacing/>
        <w:jc w:val="center"/>
        <w:outlineLvl w:val="0"/>
        <w:rPr>
          <w:rFonts w:ascii="Cambria" w:eastAsia="Times New Roman" w:hAnsi="Cambria" w:cs="Times New Roman"/>
          <w:b/>
          <w:bCs/>
          <w:color w:val="365F91"/>
          <w:sz w:val="48"/>
          <w:szCs w:val="48"/>
          <w:lang w:eastAsia="pl-PL"/>
        </w:rPr>
      </w:pPr>
      <w:r w:rsidRPr="008469E1">
        <w:rPr>
          <w:rFonts w:ascii="Cambria" w:eastAsia="Times New Roman" w:hAnsi="Cambria" w:cs="Times New Roman"/>
          <w:b/>
          <w:bCs/>
          <w:color w:val="365F91"/>
          <w:sz w:val="48"/>
          <w:szCs w:val="48"/>
          <w:lang w:eastAsia="pl-PL"/>
        </w:rPr>
        <w:t xml:space="preserve">Charakterystyka surowców z mleka, jaj </w:t>
      </w:r>
    </w:p>
    <w:p w14:paraId="64B87B6D" w14:textId="77777777" w:rsidR="008469E1" w:rsidRPr="008469E1" w:rsidRDefault="008469E1" w:rsidP="008469E1">
      <w:pPr>
        <w:spacing w:before="480" w:after="1440" w:line="276" w:lineRule="auto"/>
        <w:contextualSpacing/>
        <w:jc w:val="center"/>
        <w:outlineLvl w:val="0"/>
        <w:rPr>
          <w:rFonts w:ascii="Cambria" w:eastAsia="Times New Roman" w:hAnsi="Cambria" w:cs="Times New Roman"/>
          <w:b/>
          <w:bCs/>
          <w:color w:val="365F91"/>
          <w:sz w:val="48"/>
          <w:szCs w:val="48"/>
          <w:lang w:eastAsia="pl-PL"/>
        </w:rPr>
      </w:pPr>
      <w:r w:rsidRPr="008469E1">
        <w:rPr>
          <w:rFonts w:ascii="Cambria" w:eastAsia="Times New Roman" w:hAnsi="Cambria" w:cs="Times New Roman"/>
          <w:b/>
          <w:bCs/>
          <w:color w:val="365F91"/>
          <w:sz w:val="48"/>
          <w:szCs w:val="48"/>
          <w:lang w:eastAsia="pl-PL"/>
        </w:rPr>
        <w:t>i owoców</w:t>
      </w:r>
    </w:p>
    <w:p w14:paraId="1463F059" w14:textId="77777777" w:rsidR="008469E1" w:rsidRPr="008469E1" w:rsidRDefault="008469E1" w:rsidP="008469E1">
      <w:pPr>
        <w:rPr>
          <w:rFonts w:ascii="Cambria" w:eastAsia="Calibri" w:hAnsi="Cambria" w:cs="Times New Roman"/>
          <w:sz w:val="24"/>
          <w:szCs w:val="24"/>
          <w:lang w:eastAsia="pl-PL"/>
        </w:rPr>
      </w:pPr>
      <w:r w:rsidRPr="008469E1">
        <w:rPr>
          <w:rFonts w:ascii="Cambria" w:eastAsia="Calibri" w:hAnsi="Cambria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61312" behindDoc="0" locked="0" layoutInCell="1" allowOverlap="1" wp14:anchorId="4BB01477" wp14:editId="3D0DF8C4">
            <wp:simplePos x="0" y="0"/>
            <wp:positionH relativeFrom="margin">
              <wp:posOffset>2741295</wp:posOffset>
            </wp:positionH>
            <wp:positionV relativeFrom="margin">
              <wp:posOffset>389890</wp:posOffset>
            </wp:positionV>
            <wp:extent cx="3018790" cy="2256155"/>
            <wp:effectExtent l="0" t="0" r="0" b="0"/>
            <wp:wrapSquare wrapText="bothSides"/>
            <wp:docPr id="14" name="Obraz 14" descr="\\192.168.0.252\KOWEZiU\SCENARIUSZE\33. Surowce cukiernicze\Grafiki\PDF\3_SC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0.252\KOWEZiU\SCENARIUSZE\33. Surowce cukiernicze\Grafiki\PDF\3_SC_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90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69E1">
        <w:rPr>
          <w:rFonts w:ascii="Cambria" w:eastAsia="Calibri" w:hAnsi="Cambria" w:cs="Times New Roman"/>
          <w:sz w:val="24"/>
          <w:szCs w:val="24"/>
          <w:lang w:eastAsia="pl-PL"/>
        </w:rPr>
        <w:t>W cukiernictwie stosuje się zarówno mleko, jak i jego przetwory, m.in. mleko pasteryzowane i sterylizowane, mleko zagęszczone, mleko w proszku, śmietanę i śmietankę oraz serwatkę. Stosowanie mleka i przetworów mlecznych podnosi wartość odżywczą wyrobów, a także korzystnie wpływa na ich cechy organoleptyczne.</w:t>
      </w:r>
    </w:p>
    <w:p w14:paraId="59084173" w14:textId="77777777" w:rsidR="008469E1" w:rsidRPr="008469E1" w:rsidRDefault="008469E1" w:rsidP="008469E1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469E1">
        <w:rPr>
          <w:rFonts w:ascii="Cambria" w:eastAsia="Calibri" w:hAnsi="Cambria" w:cs="Times New Roman"/>
          <w:sz w:val="24"/>
          <w:szCs w:val="24"/>
          <w:lang w:eastAsia="pl-PL"/>
        </w:rPr>
        <w:t>Bardzo ważnym surowcem w produkcji cukierniczej są również jaja i ich przetwory. Dodatek jaj lub ich przetworów do wyrobów cukierniczych wpływa dodatnio na ich cechy organoleptyczne, poprawia strukturę i barwę wyrobów, a ze względu na bogactwo składników pokarmowych podnosi także wartość odżywczą.</w:t>
      </w:r>
    </w:p>
    <w:p w14:paraId="2CC3BEAE" w14:textId="77777777" w:rsidR="008469E1" w:rsidRPr="008469E1" w:rsidRDefault="008469E1" w:rsidP="008469E1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8469E1">
        <w:rPr>
          <w:rFonts w:ascii="Cambria" w:eastAsia="Calibri" w:hAnsi="Cambria" w:cs="Times New Roman"/>
          <w:sz w:val="24"/>
          <w:szCs w:val="24"/>
          <w:lang w:eastAsia="pl-PL"/>
        </w:rPr>
        <w:lastRenderedPageBreak/>
        <w:t>Szerokie zastosowanie w produkcji cukierniczej mają również owoce, które poza wysokimi walorami smakowymi podnoszą także wartość organoleptyczną i odżywczą wyrobów.</w:t>
      </w:r>
    </w:p>
    <w:p w14:paraId="6C76F43F" w14:textId="77777777" w:rsidR="009A657C" w:rsidRPr="009A657C" w:rsidRDefault="009A657C" w:rsidP="009A657C">
      <w:pPr>
        <w:numPr>
          <w:ilvl w:val="0"/>
          <w:numId w:val="2"/>
        </w:numPr>
        <w:spacing w:before="200" w:after="12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t>Klasyfikacja surowców cukierniczych z mleka, jaj i owoców</w:t>
      </w:r>
    </w:p>
    <w:p w14:paraId="2A850954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b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Mleko</w:t>
      </w:r>
    </w:p>
    <w:p w14:paraId="4CC3997B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Mleko jest wydzieliną gruczołów mlecznych samic ssaków. Pod pojęciem mleka rozumiemy zwykle mleko krowie, natomiast mówiąc o mleku innych ssaków należy określić jego pochodzenie, np. mleko kozie, mleko owcze, mleko bawole itp. Mlekiem określa się również produkty pochodzenia roślinnego stosowane w diecie wegańskiej, np. mleko sojowe, mleko kokosowe, mleko ryżowe. W produkcji cukierniczej największe znaczenie ma mleko krowie oraz otrzymywane z niego przetwory, do których należy zaliczyć:</w:t>
      </w:r>
      <w:r w:rsidRPr="009A657C">
        <w:rPr>
          <w:rFonts w:ascii="Cambria" w:eastAsia="Calibri" w:hAnsi="Cambria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63360" behindDoc="0" locked="0" layoutInCell="1" allowOverlap="1" wp14:anchorId="5C0D4161" wp14:editId="03921FB3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2860040" cy="2137410"/>
            <wp:effectExtent l="0" t="0" r="0" b="0"/>
            <wp:wrapSquare wrapText="bothSides"/>
            <wp:docPr id="15" name="Obraz 15" descr="\\192.168.0.252\KOWEZiU\SCENARIUSZE\33. Surowce cukiernicze\Grafiki\PDF\3_SC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192.168.0.252\KOWEZiU\SCENARIUSZE\33. Surowce cukiernicze\Grafiki\PDF\3_SC_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E3E5D8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>mleko spożywcze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– otrzymywane jest z przerobu mleka surowego, które poddaje się oczyszczaniu, normalizacji, pasteryzacji lub sterylizacji, a niektóre rodzaje również homogenizacji,</w:t>
      </w:r>
    </w:p>
    <w:p w14:paraId="6FF540FE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>śmietanka i śmietana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– sporządzane są z mleka, zawierają dużą ilość tłuszczu, w zależności od rodzaju od 9–36%,</w:t>
      </w:r>
    </w:p>
    <w:p w14:paraId="2ECB52F3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i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napoje mleczne fermentowane 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– jogurty, zsiadłe mleko, kefir i maślanka, otrzymywane są z mleka poddanego fermentacji z udziałem bakterii (np. </w:t>
      </w:r>
      <w:proofErr w:type="spellStart"/>
      <w:r w:rsidRPr="009A657C">
        <w:rPr>
          <w:rFonts w:ascii="Cambria" w:eastAsia="Times New Roman" w:hAnsi="Cambria" w:cs="Times New Roman"/>
          <w:i/>
          <w:sz w:val="24"/>
          <w:szCs w:val="24"/>
          <w:lang w:eastAsia="pl-PL"/>
        </w:rPr>
        <w:t>Lactobacillus</w:t>
      </w:r>
      <w:proofErr w:type="spellEnd"/>
      <w:r w:rsidRPr="009A657C">
        <w:rPr>
          <w:rFonts w:ascii="Cambria" w:eastAsia="Times New Roman" w:hAnsi="Cambria" w:cs="Times New Roman"/>
          <w:i/>
          <w:sz w:val="24"/>
          <w:szCs w:val="24"/>
          <w:lang w:eastAsia="pl-PL"/>
        </w:rPr>
        <w:t xml:space="preserve"> </w:t>
      </w:r>
      <w:proofErr w:type="spellStart"/>
      <w:r w:rsidRPr="009A657C">
        <w:rPr>
          <w:rFonts w:ascii="Cambria" w:eastAsia="Times New Roman" w:hAnsi="Cambria" w:cs="Times New Roman"/>
          <w:i/>
          <w:sz w:val="24"/>
          <w:szCs w:val="24"/>
          <w:lang w:eastAsia="pl-PL"/>
        </w:rPr>
        <w:t>acidophilus</w:t>
      </w:r>
      <w:proofErr w:type="spellEnd"/>
      <w:r w:rsidRPr="009A657C">
        <w:rPr>
          <w:rFonts w:ascii="Cambria" w:eastAsia="Times New Roman" w:hAnsi="Cambria" w:cs="Times New Roman"/>
          <w:i/>
          <w:sz w:val="24"/>
          <w:szCs w:val="24"/>
          <w:lang w:eastAsia="pl-PL"/>
        </w:rPr>
        <w:t>)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, grzybków kefirowych lub czystych kultur maślarskich,</w:t>
      </w:r>
    </w:p>
    <w:p w14:paraId="493A05B9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>koncentraty mleczne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Pr="009A657C">
        <w:rPr>
          <w:rFonts w:ascii="Cambria" w:eastAsia="Times New Roman" w:hAnsi="Cambria" w:cs="Times New Roman"/>
          <w:i/>
          <w:sz w:val="24"/>
          <w:szCs w:val="24"/>
          <w:lang w:eastAsia="pl-PL"/>
        </w:rPr>
        <w:t xml:space="preserve">– 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mleko zagęszczone, mleko w proszku, mleko instant</w:t>
      </w:r>
    </w:p>
    <w:p w14:paraId="51FA750E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sery 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–</w:t>
      </w:r>
      <w:r w:rsidRPr="009A657C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największe zastosowanie w produkcji ciastkarskiej mają sery twarogowe.</w:t>
      </w:r>
    </w:p>
    <w:p w14:paraId="106974AD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Do przetworów z mleka zaliczyć należy również masło, jednak ze względu na dużą zawartość tłuszczu wymieniane jest wśród produktów tłuszczowych.</w:t>
      </w:r>
    </w:p>
    <w:p w14:paraId="38ADDB7A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Jaja</w:t>
      </w:r>
    </w:p>
    <w:p w14:paraId="00C9ADDE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Jaja są komórkami rozrodczymi ptaków. Pod pojęciem jaja rozumiemy zwykle jajo kurze, natomiast mówiąc o jajach innych ptaków należy określić ich pochodzenie, np. jaja gęsie, jaja przepiórcze, jaja strusie. W przemyśle cukierniczym mają zastosowanie jaja kurze oraz ich przetwory, do których zaliczyć należy:</w:t>
      </w:r>
    </w:p>
    <w:p w14:paraId="541FC941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jaja świeże,</w:t>
      </w:r>
    </w:p>
    <w:p w14:paraId="6278B7E0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płynne przetwory jajeczne: całe jaja, płynne żółtka lub białka, jaja w sprayu,</w:t>
      </w:r>
    </w:p>
    <w:p w14:paraId="4C32FBF1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mrożone masy jajowe: całe jaja, żółtka lub białka,</w:t>
      </w:r>
    </w:p>
    <w:p w14:paraId="5AF83826" w14:textId="77777777" w:rsidR="00813A3D" w:rsidRDefault="00813A3D" w:rsidP="00813A3D">
      <w:pPr>
        <w:rPr>
          <w:rFonts w:ascii="Times New Roman" w:hAnsi="Times New Roman" w:cs="Times New Roman"/>
          <w:b/>
          <w:sz w:val="40"/>
          <w:szCs w:val="40"/>
        </w:rPr>
      </w:pPr>
    </w:p>
    <w:p w14:paraId="7F8EDD59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suszone przetwory jajeczne (jaja w proszku): z całych jaj, z samych żółtek lub z samych białek,</w:t>
      </w:r>
    </w:p>
    <w:p w14:paraId="26CE8D7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albumina.</w:t>
      </w:r>
    </w:p>
    <w:p w14:paraId="5D165BC2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</w:rPr>
      </w:pPr>
      <w:r w:rsidRPr="009A657C">
        <w:rPr>
          <w:rFonts w:ascii="Cambria" w:eastAsia="Calibri" w:hAnsi="Cambria" w:cs="Times New Roman"/>
          <w:sz w:val="24"/>
          <w:szCs w:val="24"/>
        </w:rPr>
        <w:t>Według Polskich Norm wyróżnia się klasy jakości jaj spożywczych oznaczone symbolami: A – klasa pierwsza, B – klasa druga, C – klasa trzecia. Klasyfikację wagową jaj przeprowadza się na podstawie ich masy:</w:t>
      </w:r>
    </w:p>
    <w:p w14:paraId="3DCB0488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9A657C">
        <w:rPr>
          <w:rFonts w:ascii="Cambria" w:eastAsia="Times New Roman" w:hAnsi="Cambria" w:cs="Times New Roman"/>
          <w:sz w:val="24"/>
          <w:szCs w:val="24"/>
        </w:rPr>
        <w:t>jaja bardzo duże powyżej 73 g oznaczone są symbolem XL,</w:t>
      </w:r>
    </w:p>
    <w:p w14:paraId="3079B431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9A657C">
        <w:rPr>
          <w:rFonts w:ascii="Cambria" w:eastAsia="Times New Roman" w:hAnsi="Cambria" w:cs="Times New Roman"/>
          <w:sz w:val="24"/>
          <w:szCs w:val="24"/>
        </w:rPr>
        <w:t>jaja duże od 63 do 73 g – symbol L,</w:t>
      </w:r>
    </w:p>
    <w:p w14:paraId="48028D06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9A657C">
        <w:rPr>
          <w:rFonts w:ascii="Cambria" w:eastAsia="Times New Roman" w:hAnsi="Cambria" w:cs="Times New Roman"/>
          <w:sz w:val="24"/>
          <w:szCs w:val="24"/>
        </w:rPr>
        <w:t>jaja średnie od 53 do 65 g – symbol M,</w:t>
      </w:r>
    </w:p>
    <w:p w14:paraId="24E8F520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</w:rPr>
      </w:pPr>
      <w:r w:rsidRPr="009A657C">
        <w:rPr>
          <w:rFonts w:ascii="Cambria" w:eastAsia="Times New Roman" w:hAnsi="Cambria" w:cs="Times New Roman"/>
          <w:sz w:val="24"/>
          <w:szCs w:val="24"/>
        </w:rPr>
        <w:t>jaja małe o wadze mniejszej niż 53 g – symbol S (</w:t>
      </w:r>
      <w:proofErr w:type="spellStart"/>
      <w:r w:rsidRPr="009A657C">
        <w:rPr>
          <w:rFonts w:ascii="Cambria" w:eastAsia="Times New Roman" w:hAnsi="Cambria" w:cs="Times New Roman"/>
          <w:sz w:val="24"/>
          <w:szCs w:val="24"/>
        </w:rPr>
        <w:t>Kołożyn</w:t>
      </w:r>
      <w:proofErr w:type="spellEnd"/>
      <w:r w:rsidRPr="009A657C">
        <w:rPr>
          <w:rFonts w:ascii="Cambria" w:eastAsia="Times New Roman" w:hAnsi="Cambria" w:cs="Times New Roman"/>
          <w:sz w:val="24"/>
          <w:szCs w:val="24"/>
        </w:rPr>
        <w:t>-Krajewska, Sikora 2004, s. 105–106).</w:t>
      </w:r>
    </w:p>
    <w:p w14:paraId="18108D37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b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Owoce</w:t>
      </w:r>
    </w:p>
    <w:p w14:paraId="4E06407C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Owoce to jadalne anatomiczne części roślin powstające po zapłodnieniu zalążków w zalążni słupka. Składają się z owocni i nasion. Ogólnie owoce dzieli się na:</w:t>
      </w:r>
    </w:p>
    <w:p w14:paraId="60E4B627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soczyste, w których podczas dojrzewania wytwarza się miękka, soczysta i aromatyczna owocnia,</w:t>
      </w:r>
    </w:p>
    <w:p w14:paraId="412CDF98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suche, których owocnia podczas dojrzewania twardnieje i drewnieje.</w:t>
      </w:r>
    </w:p>
    <w:p w14:paraId="718A937F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Z użytkowego punktu widzenia, owoce dzieli się na następujące grupy:</w:t>
      </w:r>
    </w:p>
    <w:p w14:paraId="6C4961B3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ziarnkowe – jabłka, gruszki, pigwy,</w:t>
      </w:r>
    </w:p>
    <w:p w14:paraId="563605E3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pestkowe – morele, brzoskwinie, nektarynki, śliwki, wiśnie, czereśnie,</w:t>
      </w:r>
    </w:p>
    <w:p w14:paraId="718CCB06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jagodowe – truskawki, poziomki, maliny, jeżyny, porzeczki, jagody, agrest, aronia, żurawiny, rokitnik,</w:t>
      </w:r>
    </w:p>
    <w:p w14:paraId="4155A528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południowe – pomarańcze, mandarynki, cytryny, grejpfruty, winogrona, ananasy, kiwi, mango, arbuzy, granaty i inne,</w:t>
      </w:r>
    </w:p>
    <w:p w14:paraId="0DADD2A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suche (łupinowe) i nasiona – migdały, orzechy, mak, ziarna słonecznika, nasiona dyni, ziarno sezamowe.</w:t>
      </w:r>
    </w:p>
    <w:p w14:paraId="60778325" w14:textId="77777777" w:rsidR="00813A3D" w:rsidRDefault="009A657C" w:rsidP="009A657C">
      <w:pPr>
        <w:rPr>
          <w:rFonts w:ascii="Times New Roman" w:hAnsi="Times New Roman" w:cs="Times New Roman"/>
          <w:b/>
          <w:sz w:val="40"/>
          <w:szCs w:val="40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Większość owoców odznacza się małą trwałością i wymaga utrwalenia, np. przez mrożenie, suszenie lub konserwowanie chemiczne </w:t>
      </w:r>
    </w:p>
    <w:p w14:paraId="63EF15E7" w14:textId="77777777" w:rsidR="009A657C" w:rsidRPr="009A657C" w:rsidRDefault="009A657C" w:rsidP="005C6E31">
      <w:pPr>
        <w:spacing w:before="200" w:after="120" w:line="276" w:lineRule="auto"/>
        <w:jc w:val="both"/>
        <w:outlineLvl w:val="1"/>
        <w:rPr>
          <w:rFonts w:ascii="Cambria" w:eastAsia="Times New Roman" w:hAnsi="Cambria" w:cs="Arial"/>
          <w:b/>
          <w:bCs/>
          <w:color w:val="365F91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t>Charakterystyka surowców cukierniczych z mleka, jaj i owoców</w:t>
      </w:r>
    </w:p>
    <w:p w14:paraId="66283B99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D6DA5D" wp14:editId="2883EE70">
                <wp:simplePos x="0" y="0"/>
                <wp:positionH relativeFrom="column">
                  <wp:posOffset>-57150</wp:posOffset>
                </wp:positionH>
                <wp:positionV relativeFrom="paragraph">
                  <wp:posOffset>34925</wp:posOffset>
                </wp:positionV>
                <wp:extent cx="5883910" cy="930275"/>
                <wp:effectExtent l="0" t="0" r="21590" b="22225"/>
                <wp:wrapNone/>
                <wp:docPr id="16" name="Prostokąt zaokrąglon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3910" cy="930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oundrect w14:anchorId="64F50B83" id="Prostokąt zaokrąglony 5" o:spid="_x0000_s1026" style="position:absolute;margin-left:-4.5pt;margin-top:2.75pt;width:463.3pt;height:7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" filled="f" strokecolor="#243f60" strokeweight="2pt"/>
            </w:pict>
          </mc:Fallback>
        </mc:AlternateContent>
      </w: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Mleko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 jest jednym z najbardziej wartościowych pokarmów, ponieważ zawiera we właściwych proporcjach wszystkie składniki pokarmowe, co ułatwia ich przyswajanie i wykorzystanie. Skład chemiczny mleka uzależniony jest m.in. od rasy, okresu laktacji, pory roku, żywienia i warunków życiowych zwierzęcia. </w:t>
      </w:r>
    </w:p>
    <w:p w14:paraId="30834003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lastRenderedPageBreak/>
        <w:t>W skład mleka wchodzą przede wszystkim:</w:t>
      </w:r>
    </w:p>
    <w:p w14:paraId="363B8E5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woda ok. 87,5%, </w:t>
      </w:r>
    </w:p>
    <w:p w14:paraId="25D0F5AD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tłuszcz (ok. 3,5%), który zawiera glicerydy, lecytynę i cholesterol, a dzięki postaci rozproszonych drobnych kuleczek i niskiej temperaturze topnienia jest łatwo strawny, </w:t>
      </w:r>
    </w:p>
    <w:p w14:paraId="5C6DC5A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substancje białkowe (ok. 3,2% – głównie kazeina oraz laktoalbuminy i laktoglobuliny), które ze względu na korzystny skład aminokwasów (wszystkie aminokwasy egzogenne) mają wysoką wartość odżywczą,</w:t>
      </w:r>
    </w:p>
    <w:p w14:paraId="7A44E019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węglowodany (ok. 4,5%) – laktoza, tzw. cukier mleczny, która pod wpływem bakterii mlekowych ulega fermentacji do kwasu mlekowego (zsiadłe mleko) – </w:t>
      </w:r>
      <w:r w:rsidRPr="009A657C">
        <w:rPr>
          <w:rFonts w:ascii="Cambria" w:eastAsia="Times New Roman" w:hAnsi="Cambria" w:cs="Arial"/>
          <w:sz w:val="24"/>
          <w:szCs w:val="24"/>
          <w:shd w:val="clear" w:color="auto" w:fill="FFFFFF"/>
          <w:lang w:eastAsia="pl-PL"/>
        </w:rPr>
        <w:t>jest odporna na wysokie temperatury i dopiero w temperaturze 170°C traci wodę hydratacyjną i przekształca się w </w:t>
      </w: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karmel</w:t>
      </w:r>
      <w:r w:rsidRPr="009A657C">
        <w:rPr>
          <w:rFonts w:ascii="Cambria" w:eastAsia="Times New Roman" w:hAnsi="Cambria" w:cs="Arial"/>
          <w:sz w:val="24"/>
          <w:szCs w:val="24"/>
          <w:shd w:val="clear" w:color="auto" w:fill="FFFFFF"/>
          <w:lang w:eastAsia="pl-PL"/>
        </w:rPr>
        <w:t>,</w:t>
      </w:r>
    </w:p>
    <w:p w14:paraId="3F561B04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Arial"/>
          <w:sz w:val="24"/>
          <w:szCs w:val="24"/>
          <w:shd w:val="clear" w:color="auto" w:fill="FFFFFF"/>
          <w:lang w:eastAsia="pl-PL"/>
        </w:rPr>
        <w:t>składniki mineralne (ok. 0,7%), z których najważniejsze to wapń i fosfor, a także potas, sód, magnez,</w:t>
      </w:r>
    </w:p>
    <w:p w14:paraId="65572CB6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lang w:eastAsia="pl-PL"/>
        </w:rPr>
        <w:t>inne związki (ok. 0,2%), w tym witaminy (A, karoten, D, E, K oraz B</w:t>
      </w: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vertAlign w:val="subscript"/>
          <w:lang w:eastAsia="pl-PL"/>
        </w:rPr>
        <w:t>2</w:t>
      </w: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lang w:eastAsia="pl-PL"/>
        </w:rPr>
        <w:t>), enzymy i ciała odpornościowe.</w:t>
      </w:r>
      <w:r w:rsidRPr="009A657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pl-PL"/>
        </w:rPr>
        <w:t xml:space="preserve"> </w:t>
      </w:r>
    </w:p>
    <w:p w14:paraId="5C5B2E2A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shd w:val="clear" w:color="auto" w:fill="FFFFFF"/>
          <w:lang w:eastAsia="pl-PL"/>
        </w:rPr>
        <w:t>Zanim mleko trafi do obrotu handlowego poddaje się je różnym zabiegom technologicznym:</w:t>
      </w:r>
    </w:p>
    <w:p w14:paraId="3106D840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Arial"/>
          <w:noProof/>
          <w:sz w:val="24"/>
          <w:szCs w:val="24"/>
          <w:shd w:val="clear" w:color="auto" w:fill="FFFFFF"/>
          <w:lang w:eastAsia="pl-PL"/>
        </w:rPr>
        <w:drawing>
          <wp:anchor distT="0" distB="0" distL="114300" distR="114300" simplePos="0" relativeHeight="251666432" behindDoc="0" locked="0" layoutInCell="1" allowOverlap="1" wp14:anchorId="685F118E" wp14:editId="223170BF">
            <wp:simplePos x="0" y="0"/>
            <wp:positionH relativeFrom="margin">
              <wp:posOffset>2680335</wp:posOffset>
            </wp:positionH>
            <wp:positionV relativeFrom="margin">
              <wp:posOffset>5591810</wp:posOffset>
            </wp:positionV>
            <wp:extent cx="3082925" cy="2303780"/>
            <wp:effectExtent l="0" t="0" r="3175" b="1270"/>
            <wp:wrapSquare wrapText="bothSides"/>
            <wp:docPr id="17" name="Obraz 17" descr="\\192.168.0.252\KOWEZiU\SCENARIUSZE\33. Surowce cukiernicze\Grafiki\PDF\3_SC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192.168.0.252\KOWEZiU\SCENARIUSZE\33. Surowce cukiernicze\Grafiki\PDF\3_SC_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657C">
        <w:rPr>
          <w:rFonts w:ascii="Cambria" w:eastAsia="Times New Roman" w:hAnsi="Cambria" w:cs="Times New Roman"/>
          <w:b/>
          <w:sz w:val="24"/>
          <w:szCs w:val="24"/>
          <w:shd w:val="clear" w:color="auto" w:fill="FFFFFF"/>
          <w:lang w:eastAsia="pl-PL"/>
        </w:rPr>
        <w:t>normalizacji</w:t>
      </w: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lang w:eastAsia="pl-PL"/>
        </w:rPr>
        <w:t>, czyli doprowadza do procentowej zawartości tłuszczu odpowiadającej normom – pełne 3,2%, półtłuste 2%, chude 1,5% i odtłuszczone 0,5%,</w:t>
      </w:r>
    </w:p>
    <w:p w14:paraId="6EA2E4A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shd w:val="clear" w:color="auto" w:fill="FFFFFF"/>
          <w:lang w:eastAsia="pl-PL"/>
        </w:rPr>
        <w:t>homogenizacji</w:t>
      </w: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lang w:eastAsia="pl-PL"/>
        </w:rPr>
        <w:t xml:space="preserve">, czyli rozbiciu i równomiernym rozprowadzeniu kuleczek tłuszczowych, co zapobiega gromadzeniu się tłuszczu na powierzchni mleka, </w:t>
      </w:r>
    </w:p>
    <w:p w14:paraId="7A2B50A8" w14:textId="77777777" w:rsidR="009A657C" w:rsidRPr="009A657C" w:rsidRDefault="009A657C" w:rsidP="009A657C">
      <w:pPr>
        <w:pStyle w:val="PunktKropka"/>
      </w:pPr>
      <w:r w:rsidRPr="009A657C">
        <w:rPr>
          <w:rFonts w:eastAsia="Calibri"/>
          <w:b/>
          <w:shd w:val="clear" w:color="auto" w:fill="FFFFFF"/>
        </w:rPr>
        <w:t>pasteryzacji</w:t>
      </w:r>
      <w:r w:rsidRPr="009A657C">
        <w:rPr>
          <w:rFonts w:eastAsia="Calibri"/>
          <w:shd w:val="clear" w:color="auto" w:fill="FFFFFF"/>
        </w:rPr>
        <w:t xml:space="preserve">, która w </w:t>
      </w:r>
      <w:proofErr w:type="spellStart"/>
      <w:r w:rsidRPr="009A657C">
        <w:rPr>
          <w:rFonts w:eastAsia="Calibri"/>
          <w:shd w:val="clear" w:color="auto" w:fill="FFFFFF"/>
        </w:rPr>
        <w:t>zależnoś</w:t>
      </w:r>
      <w:proofErr w:type="spellEnd"/>
      <w:r w:rsidRPr="009A657C">
        <w:rPr>
          <w:shd w:val="clear" w:color="auto" w:fill="FFFFFF"/>
        </w:rPr>
        <w:t xml:space="preserve"> zależności od czasu trwania niszczy część bakterii odpowiedzialnych za psucie się mleka, a tym samym przedłuża jego trwałość,</w:t>
      </w:r>
    </w:p>
    <w:p w14:paraId="6AC22375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b/>
          <w:sz w:val="24"/>
          <w:szCs w:val="24"/>
          <w:shd w:val="clear" w:color="auto" w:fill="FFFFFF"/>
          <w:lang w:eastAsia="pl-PL"/>
        </w:rPr>
        <w:t>sterylizacji</w:t>
      </w:r>
      <w:r w:rsidRPr="009A657C">
        <w:rPr>
          <w:rFonts w:ascii="Cambria" w:eastAsia="Times New Roman" w:hAnsi="Cambria" w:cs="Times New Roman"/>
          <w:sz w:val="24"/>
          <w:szCs w:val="24"/>
          <w:shd w:val="clear" w:color="auto" w:fill="FFFFFF"/>
          <w:lang w:eastAsia="pl-PL"/>
        </w:rPr>
        <w:t xml:space="preserve"> metodą UHT, która niszczy prawie wszystkie bakterie odpowiedzialne za psucie się mleka i wydłuża znacznie trwałość mleka – do kilku miesięcy.</w:t>
      </w:r>
    </w:p>
    <w:p w14:paraId="34D72508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Śmietanka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 otrzymywana jest z mleka przez odwirowanie tłuszczu do znormalizowanej zawartości, a następnie poddawana pasteryzacji i homogenizacji.</w:t>
      </w:r>
    </w:p>
    <w:p w14:paraId="3CB48277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Śmietanę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 otrzymuje się natomiast w wyniku ukwaszenia śmietanki przy użyciu </w:t>
      </w:r>
      <w:r w:rsidRPr="009A657C">
        <w:rPr>
          <w:rFonts w:ascii="Cambria" w:eastAsia="Calibri" w:hAnsi="Cambria" w:cs="Times New Roman"/>
          <w:sz w:val="24"/>
          <w:szCs w:val="24"/>
        </w:rPr>
        <w:t>bakterii fermentacji mlekowych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>.</w:t>
      </w:r>
    </w:p>
    <w:p w14:paraId="73FDF1E8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Arial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Wśród surowców cukierniczych wyróżnia się również także specjalnie przygotowane śmietanki, przeznaczone do gotowania, które wytrzymują działanie wysokiej 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lastRenderedPageBreak/>
        <w:t xml:space="preserve">temperatury. Śmietanka roślinna to produkt otrzymany na bazie tłuszczów roślinnych i może zastępować naturalną śmietankę z mleka, np. do produkcji niektórych kremów i nadzień </w:t>
      </w:r>
      <w:r w:rsidRPr="009A657C">
        <w:rPr>
          <w:rFonts w:ascii="Cambria" w:eastAsia="Calibri" w:hAnsi="Cambria" w:cs="Arial"/>
          <w:sz w:val="24"/>
          <w:szCs w:val="24"/>
          <w:lang w:eastAsia="pl-PL"/>
        </w:rPr>
        <w:t>(Kaźmierczak 2011, s. 118).</w:t>
      </w:r>
    </w:p>
    <w:p w14:paraId="703659F3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Jogurt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 otrzymuje się z mleka znormalizowanego, pasteryzowanego i zagęszczonego, zwykle mlekiem w proszku (rzadziej przez odparowanie części wody), poddanego fermentacji przy użyciu bakterii fermentacji mlekowej.</w:t>
      </w:r>
    </w:p>
    <w:p w14:paraId="7025A51A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</w:rPr>
      </w:pPr>
      <w:r w:rsidRPr="009A657C">
        <w:rPr>
          <w:rFonts w:ascii="Cambria" w:eastAsia="Calibri" w:hAnsi="Cambria" w:cs="Times New Roman"/>
          <w:b/>
          <w:sz w:val="24"/>
          <w:szCs w:val="24"/>
        </w:rPr>
        <w:t>Mleko w proszku</w:t>
      </w:r>
      <w:r w:rsidRPr="009A657C">
        <w:rPr>
          <w:rFonts w:ascii="Cambria" w:eastAsia="Calibri" w:hAnsi="Cambria" w:cs="Times New Roman"/>
          <w:sz w:val="24"/>
          <w:szCs w:val="24"/>
        </w:rPr>
        <w:t xml:space="preserve"> otrzymuje si</w:t>
      </w:r>
      <w:r w:rsidRPr="009A657C">
        <w:rPr>
          <w:rFonts w:ascii="Cambria" w:eastAsia="TimesNewRoman" w:hAnsi="Cambria" w:cs="TimesNewRoman"/>
          <w:sz w:val="24"/>
          <w:szCs w:val="24"/>
        </w:rPr>
        <w:t xml:space="preserve">ę </w:t>
      </w:r>
      <w:r w:rsidRPr="009A657C">
        <w:rPr>
          <w:rFonts w:ascii="Cambria" w:eastAsia="Calibri" w:hAnsi="Cambria" w:cs="Times New Roman"/>
          <w:sz w:val="24"/>
          <w:szCs w:val="24"/>
        </w:rPr>
        <w:t>przez zag</w:t>
      </w:r>
      <w:r w:rsidRPr="009A657C">
        <w:rPr>
          <w:rFonts w:ascii="Cambria" w:eastAsia="TimesNewRoman" w:hAnsi="Cambria" w:cs="TimesNewRoman"/>
          <w:sz w:val="24"/>
          <w:szCs w:val="24"/>
        </w:rPr>
        <w:t>ę</w:t>
      </w:r>
      <w:r w:rsidRPr="009A657C">
        <w:rPr>
          <w:rFonts w:ascii="Cambria" w:eastAsia="Calibri" w:hAnsi="Cambria" w:cs="Times New Roman"/>
          <w:sz w:val="24"/>
          <w:szCs w:val="24"/>
        </w:rPr>
        <w:t>szczenie (odparowanie wody), a nast</w:t>
      </w:r>
      <w:r w:rsidRPr="009A657C">
        <w:rPr>
          <w:rFonts w:ascii="Cambria" w:eastAsia="TimesNewRoman" w:hAnsi="Cambria" w:cs="TimesNewRoman"/>
          <w:sz w:val="24"/>
          <w:szCs w:val="24"/>
        </w:rPr>
        <w:t>ę</w:t>
      </w:r>
      <w:r w:rsidRPr="009A657C">
        <w:rPr>
          <w:rFonts w:ascii="Cambria" w:eastAsia="Calibri" w:hAnsi="Cambria" w:cs="Times New Roman"/>
          <w:sz w:val="24"/>
          <w:szCs w:val="24"/>
        </w:rPr>
        <w:t>pnie wysuszenie mleka w suszarkach rozpyłowych.</w:t>
      </w:r>
    </w:p>
    <w:p w14:paraId="6F3BD0F3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</w:rPr>
      </w:pPr>
      <w:r w:rsidRPr="009A657C">
        <w:rPr>
          <w:rFonts w:ascii="Cambria" w:eastAsia="Calibri" w:hAnsi="Cambria" w:cs="Times New Roman"/>
          <w:b/>
          <w:sz w:val="24"/>
          <w:szCs w:val="24"/>
        </w:rPr>
        <w:t>Serwatka</w:t>
      </w:r>
      <w:r w:rsidRPr="009A657C">
        <w:rPr>
          <w:rFonts w:ascii="Cambria" w:eastAsia="Calibri" w:hAnsi="Cambria" w:cs="Times New Roman"/>
          <w:sz w:val="24"/>
          <w:szCs w:val="24"/>
        </w:rPr>
        <w:t xml:space="preserve"> to produkt uboczny przy produkcji twarogu.</w:t>
      </w:r>
    </w:p>
    <w:p w14:paraId="64CBF9E1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pacing w:val="-5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</w:rPr>
        <w:t>Maślankę</w:t>
      </w:r>
      <w:r w:rsidRPr="009A657C">
        <w:rPr>
          <w:rFonts w:ascii="Cambria" w:eastAsia="Calibri" w:hAnsi="Cambria" w:cs="Times New Roman"/>
          <w:sz w:val="24"/>
          <w:szCs w:val="24"/>
        </w:rPr>
        <w:t xml:space="preserve"> uzyskuje się przy wyrobie masła ze śmietany pasteryzowanej, ukwaszonej zakwasem czystych kultur bakterii bez dodatku wody, z ewentualnym dodatkiem śmietany (</w:t>
      </w:r>
      <w:proofErr w:type="spellStart"/>
      <w:r w:rsidRPr="009A657C">
        <w:rPr>
          <w:rFonts w:ascii="Cambria" w:eastAsia="Calibri" w:hAnsi="Cambria" w:cs="Times New Roman"/>
          <w:sz w:val="24"/>
          <w:szCs w:val="24"/>
        </w:rPr>
        <w:t>Kołożyn</w:t>
      </w:r>
      <w:proofErr w:type="spellEnd"/>
      <w:r w:rsidRPr="009A657C">
        <w:rPr>
          <w:rFonts w:ascii="Cambria" w:eastAsia="Calibri" w:hAnsi="Cambria" w:cs="Times New Roman"/>
          <w:sz w:val="24"/>
          <w:szCs w:val="24"/>
        </w:rPr>
        <w:t>-Krajewska, Sikora 2004, s. 47).</w:t>
      </w:r>
    </w:p>
    <w:p w14:paraId="003E1378" w14:textId="77777777" w:rsidR="009A657C" w:rsidRP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b/>
          <w:sz w:val="24"/>
          <w:szCs w:val="24"/>
          <w:lang w:eastAsia="pl-PL"/>
        </w:rPr>
        <w:t>Sery twarogowe</w:t>
      </w: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 produkuje się z ukwaszonego, normalizowanego mleka poprzez jego podgrzanie i odsączenie serwatki (wytrącenie białka z mleka). Ze względu na zawartość tłuszczu dzieli się je na: </w:t>
      </w:r>
    </w:p>
    <w:p w14:paraId="687D9731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Arial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śmietankowe (50% tłuszczu w suchej masie), </w:t>
      </w:r>
    </w:p>
    <w:p w14:paraId="351E2046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Arial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pełnotłuste (45% tłuszczu w </w:t>
      </w:r>
      <w:proofErr w:type="spellStart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s.m</w:t>
      </w:r>
      <w:proofErr w:type="spellEnd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.), </w:t>
      </w:r>
    </w:p>
    <w:p w14:paraId="5FC8EDC0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Arial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tłuste (40% tłuszczu w </w:t>
      </w:r>
      <w:proofErr w:type="spellStart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s.m</w:t>
      </w:r>
      <w:proofErr w:type="spellEnd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.), </w:t>
      </w:r>
    </w:p>
    <w:p w14:paraId="3A55D42A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Arial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półtłuste (20% tłuszczu w </w:t>
      </w:r>
      <w:proofErr w:type="spellStart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s.m</w:t>
      </w:r>
      <w:proofErr w:type="spellEnd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.), </w:t>
      </w:r>
    </w:p>
    <w:p w14:paraId="09B91AF0" w14:textId="77777777" w:rsidR="009A657C" w:rsidRPr="009A657C" w:rsidRDefault="009A657C" w:rsidP="009A657C">
      <w:pPr>
        <w:spacing w:after="0" w:line="276" w:lineRule="auto"/>
        <w:ind w:left="714" w:hanging="357"/>
        <w:jc w:val="both"/>
        <w:rPr>
          <w:rFonts w:ascii="Cambria" w:eastAsia="Times New Roman" w:hAnsi="Cambria" w:cs="Arial"/>
          <w:sz w:val="24"/>
          <w:szCs w:val="24"/>
          <w:lang w:eastAsia="pl-PL"/>
        </w:rPr>
      </w:pPr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chude (10% tłuszczu w </w:t>
      </w:r>
      <w:proofErr w:type="spellStart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>s.m</w:t>
      </w:r>
      <w:proofErr w:type="spellEnd"/>
      <w:r w:rsidRPr="009A657C">
        <w:rPr>
          <w:rFonts w:ascii="Cambria" w:eastAsia="Times New Roman" w:hAnsi="Cambria" w:cs="Times New Roman"/>
          <w:sz w:val="24"/>
          <w:szCs w:val="24"/>
          <w:lang w:eastAsia="pl-PL"/>
        </w:rPr>
        <w:t xml:space="preserve">.). </w:t>
      </w:r>
    </w:p>
    <w:p w14:paraId="1D4B2E33" w14:textId="77777777" w:rsidR="009A657C" w:rsidRDefault="009A657C" w:rsidP="009A657C">
      <w:pPr>
        <w:spacing w:before="240" w:after="240" w:line="276" w:lineRule="auto"/>
        <w:jc w:val="both"/>
        <w:rPr>
          <w:rFonts w:ascii="Cambria" w:eastAsia="Calibri" w:hAnsi="Cambria" w:cs="Arial"/>
          <w:sz w:val="24"/>
          <w:szCs w:val="24"/>
          <w:lang w:eastAsia="pl-PL"/>
        </w:rPr>
      </w:pPr>
      <w:r w:rsidRPr="009A657C">
        <w:rPr>
          <w:rFonts w:ascii="Cambria" w:eastAsia="Calibri" w:hAnsi="Cambria" w:cs="Times New Roman"/>
          <w:sz w:val="24"/>
          <w:szCs w:val="24"/>
          <w:lang w:eastAsia="pl-PL"/>
        </w:rPr>
        <w:t xml:space="preserve">Sery twarogowe mają krótki okres do spożycia, mogą być przechowywane 24 godziny w temperaturze 2–8°C i do 5 dni w temperaturze 1–2°C </w:t>
      </w:r>
      <w:r w:rsidRPr="009A657C">
        <w:rPr>
          <w:rFonts w:ascii="Cambria" w:eastAsia="Calibri" w:hAnsi="Cambria" w:cs="Arial"/>
          <w:sz w:val="24"/>
          <w:szCs w:val="24"/>
          <w:lang w:eastAsia="pl-PL"/>
        </w:rPr>
        <w:t>(Kaźmierczak 2011, s. 119).</w:t>
      </w:r>
    </w:p>
    <w:p w14:paraId="6838192A" w14:textId="77777777" w:rsidR="00965720" w:rsidRDefault="00965720" w:rsidP="009A657C">
      <w:pPr>
        <w:spacing w:before="240" w:after="240" w:line="276" w:lineRule="auto"/>
        <w:jc w:val="both"/>
        <w:rPr>
          <w:rFonts w:ascii="Cambria" w:eastAsia="Calibri" w:hAnsi="Cambria" w:cs="Arial"/>
          <w:sz w:val="24"/>
          <w:szCs w:val="24"/>
          <w:lang w:eastAsia="pl-PL"/>
        </w:rPr>
      </w:pPr>
    </w:p>
    <w:p w14:paraId="4B2A5AC4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Jaja zawierają:</w:t>
      </w:r>
    </w:p>
    <w:p w14:paraId="32E8EA5E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pełnowartościowe i dobrze przyswajalne białko (głównie owoalbuminy) z dużą zawartością aminokwasów egzogennych,</w:t>
      </w:r>
    </w:p>
    <w:p w14:paraId="2C73F7D5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tłuszczowce (lipidy), w tym również cholesterol, który jest szczególnie łatwo przyswajalny, zlokalizowane są w żółtku dzięki zawartości lecytyny o właściwościach emulgujących, </w:t>
      </w:r>
    </w:p>
    <w:p w14:paraId="77F77E7E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węglowodany,</w:t>
      </w:r>
    </w:p>
    <w:p w14:paraId="6CBC98FD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witaminy A, D, E, K oraz karoten, a także witaminy B</w:t>
      </w:r>
      <w:r w:rsidRPr="00965720">
        <w:rPr>
          <w:rFonts w:ascii="Cambria" w:eastAsia="Times New Roman" w:hAnsi="Cambria" w:cs="Times New Roman"/>
          <w:sz w:val="24"/>
          <w:szCs w:val="24"/>
          <w:vertAlign w:val="subscript"/>
          <w:lang w:eastAsia="pl-PL"/>
        </w:rPr>
        <w:t>1</w:t>
      </w: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 B</w:t>
      </w:r>
      <w:r w:rsidRPr="00965720">
        <w:rPr>
          <w:rFonts w:ascii="Cambria" w:eastAsia="Times New Roman" w:hAnsi="Cambria" w:cs="Times New Roman"/>
          <w:sz w:val="24"/>
          <w:szCs w:val="24"/>
          <w:vertAlign w:val="subscript"/>
          <w:lang w:eastAsia="pl-PL"/>
        </w:rPr>
        <w:t>2</w:t>
      </w: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 PP.</w:t>
      </w:r>
    </w:p>
    <w:p w14:paraId="1A460D6F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Przetwory jajowe mrożone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otrzymuje się, w zależności od rodzaju, przez zamrożenie masy jajowej lub samych żółtek albo samych białek w temperaturze –20°C. Mrożone żółtka zawierają niewielki dodatek cukru lub soli głównie jako czynniki podnoszące stabilność masy.</w:t>
      </w:r>
    </w:p>
    <w:p w14:paraId="0C7E27FB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lastRenderedPageBreak/>
        <w:t>Jaja w proszku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(proszek jajowy) otrzymuje się w wyniku suszenia rozpyłowego. Proszek jajowy zawiera nie więcej niż 5% wody i uzyskuje się go z:</w:t>
      </w:r>
    </w:p>
    <w:p w14:paraId="5ED074B0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całych jaj – 250 g proszku z całych jaj i 750 ml wody to 1 kg płynnych jaj, czyli około 20 jaj kurzych średniej klasy wagowej,</w:t>
      </w:r>
    </w:p>
    <w:p w14:paraId="7E198017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samych żółtek – 500 g proszku z żółtka jaj i 500 ml wody to 1 kg płynnego żółtka, czyli około 56 żółtek jaj kurzych średniej klasy wagowej,</w:t>
      </w:r>
    </w:p>
    <w:p w14:paraId="3353F1BC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samych białek – 100 g proszku z białka jaj i 900 ml wody to 1 kg płynnego białka, czyli około 34 białka jaj kurzych średniej klasy wagowej.</w:t>
      </w:r>
    </w:p>
    <w:p w14:paraId="366D8B0B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W celu wydłużenia trwałości przed suszeniem usuwa się z nich glukozę za pomocą preparatów enzymatycznych.</w:t>
      </w:r>
    </w:p>
    <w:p w14:paraId="237C055B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Albuminę krystaliczną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, czyli białko jaja w postaci kryształków, uzyskuje się podobnie jak proszek jajowy. Charakteryzuje się ona dobrą rozpuszczalnością i pienistością. Dla przemysłu spożywczego produkuje się m.in. albuminę pienistą, </w:t>
      </w:r>
      <w:proofErr w:type="spellStart"/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wysokopienistą</w:t>
      </w:r>
      <w:proofErr w:type="spellEnd"/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i żelującą. 100 g proszku z białka jaj i 900 ml wody to 1 kg płynnego białka, czyli około 34 białka jaj kurzych średniej klasy wagowej.</w:t>
      </w:r>
    </w:p>
    <w:p w14:paraId="67E63E29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BF0209" wp14:editId="03BE0B62">
                <wp:simplePos x="0" y="0"/>
                <wp:positionH relativeFrom="column">
                  <wp:posOffset>-127635</wp:posOffset>
                </wp:positionH>
                <wp:positionV relativeFrom="paragraph">
                  <wp:posOffset>-84455</wp:posOffset>
                </wp:positionV>
                <wp:extent cx="5883910" cy="579120"/>
                <wp:effectExtent l="0" t="0" r="21590" b="11430"/>
                <wp:wrapNone/>
                <wp:docPr id="1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3910" cy="5791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oundrect w14:anchorId="0EFBCD1B" id="AutoShape 10" o:spid="_x0000_s1026" style="position:absolute;margin-left:-10.05pt;margin-top:-6.65pt;width:463.3pt;height:45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" filled="f" strokecolor="#243f60" strokeweight="2pt"/>
            </w:pict>
          </mc:Fallback>
        </mc:AlternateContent>
      </w: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 xml:space="preserve">Owoce 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należą do wysoko cenionych artykułów spożywczych, ponieważ są źródłem wielu witamin i związków mineralnych oraz błonnika. </w:t>
      </w:r>
    </w:p>
    <w:p w14:paraId="06EB9D64" w14:textId="77777777" w:rsid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Zawierają ok. 90% wody i niewielką ilość tłuszczu (mniej niż 0,5%) – wyjątkiem jest awokado i owoce łupinowe (orzechy), w których zawartość tłuszczu osiąga nawet 30%.</w:t>
      </w:r>
    </w:p>
    <w:p w14:paraId="1801A76C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Zarówno awokado, jak i orzechy zawierają białko, w które inne owoce są ubogie. Poza wymienionymi składnikami, owoce zawierają również:</w:t>
      </w:r>
    </w:p>
    <w:p w14:paraId="1280A684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węglowodany – ok. 5–20%, głównie glukozę, fruktozę, sacharozę; wyjątek stanowi banan, którego głównym węglowodanem jest skrobia,</w:t>
      </w:r>
    </w:p>
    <w:p w14:paraId="6C80C5FB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znaczne ilości witaminy C i karotenów (morele, mango, melon, arbuz) oraz w mniejszych ilościach A</w:t>
      </w:r>
      <w:r w:rsidRPr="00965720">
        <w:rPr>
          <w:rFonts w:ascii="Cambria" w:eastAsia="Times New Roman" w:hAnsi="Cambria" w:cs="Arial"/>
          <w:sz w:val="24"/>
          <w:szCs w:val="24"/>
          <w:shd w:val="clear" w:color="auto" w:fill="FFFFFF"/>
          <w:lang w:eastAsia="pl-PL"/>
        </w:rPr>
        <w:t>, </w:t>
      </w:r>
      <w:hyperlink r:id="rId25" w:tooltip="Witamina B1" w:history="1">
        <w:r w:rsidRPr="00965720">
          <w:rPr>
            <w:rFonts w:ascii="Cambria" w:eastAsia="Times New Roman" w:hAnsi="Cambria" w:cs="Times New Roman"/>
            <w:sz w:val="24"/>
            <w:szCs w:val="24"/>
            <w:lang w:eastAsia="pl-PL"/>
          </w:rPr>
          <w:t>B</w:t>
        </w:r>
        <w:r w:rsidRPr="00965720">
          <w:rPr>
            <w:rFonts w:ascii="Cambria" w:eastAsia="Times New Roman" w:hAnsi="Cambria" w:cs="Times New Roman"/>
            <w:sz w:val="24"/>
            <w:szCs w:val="24"/>
            <w:vertAlign w:val="subscript"/>
            <w:lang w:eastAsia="pl-PL"/>
          </w:rPr>
          <w:t>1</w:t>
        </w:r>
      </w:hyperlink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 </w:t>
      </w:r>
      <w:hyperlink r:id="rId26" w:tooltip="Witamina B2" w:history="1">
        <w:r w:rsidRPr="00965720">
          <w:rPr>
            <w:rFonts w:ascii="Cambria" w:eastAsia="Times New Roman" w:hAnsi="Cambria" w:cs="Times New Roman"/>
            <w:sz w:val="24"/>
            <w:szCs w:val="24"/>
            <w:lang w:eastAsia="pl-PL"/>
          </w:rPr>
          <w:t>B</w:t>
        </w:r>
        <w:r w:rsidRPr="00965720">
          <w:rPr>
            <w:rFonts w:ascii="Cambria" w:eastAsia="Times New Roman" w:hAnsi="Cambria" w:cs="Times New Roman"/>
            <w:sz w:val="24"/>
            <w:szCs w:val="24"/>
            <w:vertAlign w:val="subscript"/>
            <w:lang w:eastAsia="pl-PL"/>
          </w:rPr>
          <w:t>2</w:t>
        </w:r>
      </w:hyperlink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 </w:t>
      </w:r>
      <w:hyperlink r:id="rId27" w:tooltip="Witamina B3" w:history="1">
        <w:r w:rsidRPr="00965720">
          <w:rPr>
            <w:rFonts w:ascii="Cambria" w:eastAsia="Times New Roman" w:hAnsi="Cambria" w:cs="Times New Roman"/>
            <w:sz w:val="24"/>
            <w:szCs w:val="24"/>
            <w:lang w:eastAsia="pl-PL"/>
          </w:rPr>
          <w:t>PP</w:t>
        </w:r>
      </w:hyperlink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 </w:t>
      </w:r>
      <w:hyperlink r:id="rId28" w:tooltip="Witamina K" w:history="1">
        <w:r w:rsidRPr="00965720">
          <w:rPr>
            <w:rFonts w:ascii="Cambria" w:eastAsia="Times New Roman" w:hAnsi="Cambria" w:cs="Times New Roman"/>
            <w:sz w:val="24"/>
            <w:szCs w:val="24"/>
            <w:lang w:eastAsia="pl-PL"/>
          </w:rPr>
          <w:t>K</w:t>
        </w:r>
      </w:hyperlink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,</w:t>
      </w:r>
    </w:p>
    <w:p w14:paraId="23381895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składniki mineralne: wapń, żelazo, miedź, potas, fosfor, cynk,</w:t>
      </w:r>
    </w:p>
    <w:p w14:paraId="3A13E345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kwasy organiczne: winowy, cytrynowy, jabłkowy i inne,</w:t>
      </w:r>
    </w:p>
    <w:p w14:paraId="2802B16C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błonnik i związki pektynowe oraz enzymy.</w:t>
      </w:r>
    </w:p>
    <w:p w14:paraId="0A5D5088" w14:textId="77777777" w:rsid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70528" behindDoc="0" locked="0" layoutInCell="1" allowOverlap="1" wp14:anchorId="2CC76899" wp14:editId="79047FA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860040" cy="2137410"/>
            <wp:effectExtent l="0" t="0" r="0" b="0"/>
            <wp:wrapSquare wrapText="bothSides"/>
            <wp:docPr id="19" name="Obraz 19" descr="\\192.168.0.252\KOWEZiU\SCENARIUSZE\33. Surowce cukiernicze\Grafiki\PDF\3_SC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192.168.0.252\KOWEZiU\SCENARIUSZE\33. Surowce cukiernicze\Grafiki\PDF\3_SC_0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>Zawartość składników odżywczych w poszczególnych owocach jest różna i uzależniona jest od odmiany, gatunku, warunków glebowych i klimatycznych, a nawet transportu.</w:t>
      </w:r>
    </w:p>
    <w:p w14:paraId="38E73225" w14:textId="77777777" w:rsidR="005C6E31" w:rsidRDefault="005C6E31" w:rsidP="00965720">
      <w:pPr>
        <w:spacing w:before="200" w:after="120" w:line="276" w:lineRule="auto"/>
        <w:ind w:left="360" w:hanging="360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</w:p>
    <w:p w14:paraId="187B8CE3" w14:textId="77777777" w:rsidR="00965720" w:rsidRPr="00965720" w:rsidRDefault="00965720" w:rsidP="00965720">
      <w:pPr>
        <w:spacing w:before="200" w:after="120" w:line="276" w:lineRule="auto"/>
        <w:ind w:left="360" w:hanging="360"/>
        <w:jc w:val="both"/>
        <w:outlineLvl w:val="1"/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b/>
          <w:bCs/>
          <w:color w:val="365F91"/>
          <w:sz w:val="24"/>
          <w:szCs w:val="24"/>
          <w:lang w:eastAsia="pl-PL"/>
        </w:rPr>
        <w:lastRenderedPageBreak/>
        <w:t>Zastosowanie surowców cukierniczych z mleka, jaj i owoców</w:t>
      </w:r>
    </w:p>
    <w:p w14:paraId="56D892F7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W cukiernictwie wykorzystuje się wszystkie rodzaje </w:t>
      </w: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mleka.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Ich przykładowe zastosowanie przedstawia tabela 3.1.</w:t>
      </w:r>
    </w:p>
    <w:p w14:paraId="4D8AF7E7" w14:textId="77777777" w:rsidR="00965720" w:rsidRPr="00965720" w:rsidRDefault="00965720" w:rsidP="00965720">
      <w:pPr>
        <w:spacing w:after="0" w:line="276" w:lineRule="auto"/>
        <w:jc w:val="both"/>
        <w:rPr>
          <w:rFonts w:ascii="Cambria" w:eastAsia="Calibri" w:hAnsi="Cambria" w:cs="Times New Roman"/>
          <w:b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Cs w:val="24"/>
          <w:lang w:eastAsia="pl-PL"/>
        </w:rPr>
        <w:t>Tabela 3.1. Zastosowanie różnych rodzajów mleka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875"/>
        <w:gridCol w:w="1842"/>
        <w:gridCol w:w="1843"/>
        <w:gridCol w:w="1843"/>
      </w:tblGrid>
      <w:tr w:rsidR="00965720" w:rsidRPr="00965720" w14:paraId="63201DA7" w14:textId="77777777" w:rsidTr="00777111">
        <w:tc>
          <w:tcPr>
            <w:tcW w:w="1809" w:type="dxa"/>
          </w:tcPr>
          <w:p w14:paraId="67554184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b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b/>
                <w:sz w:val="24"/>
                <w:szCs w:val="24"/>
                <w:lang w:eastAsia="pl-PL"/>
              </w:rPr>
              <w:t>Rodzaj mleka</w:t>
            </w:r>
          </w:p>
        </w:tc>
        <w:tc>
          <w:tcPr>
            <w:tcW w:w="7403" w:type="dxa"/>
            <w:gridSpan w:val="4"/>
          </w:tcPr>
          <w:p w14:paraId="4CBF54AC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b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b/>
                <w:sz w:val="24"/>
                <w:szCs w:val="24"/>
                <w:lang w:eastAsia="pl-PL"/>
              </w:rPr>
              <w:t>Zastosowanie</w:t>
            </w:r>
          </w:p>
        </w:tc>
      </w:tr>
      <w:tr w:rsidR="00965720" w:rsidRPr="00965720" w14:paraId="3062369B" w14:textId="77777777" w:rsidTr="00777111">
        <w:tc>
          <w:tcPr>
            <w:tcW w:w="1809" w:type="dxa"/>
          </w:tcPr>
          <w:p w14:paraId="621E8155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płynne, pasteryzowane, sterylizowane, UHT</w:t>
            </w:r>
          </w:p>
        </w:tc>
        <w:tc>
          <w:tcPr>
            <w:tcW w:w="1875" w:type="dxa"/>
          </w:tcPr>
          <w:p w14:paraId="475488C6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wyroby z ciasta drożdżowego, półfrancuskie</w:t>
            </w:r>
          </w:p>
        </w:tc>
        <w:tc>
          <w:tcPr>
            <w:tcW w:w="1842" w:type="dxa"/>
          </w:tcPr>
          <w:p w14:paraId="110FE72E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kremy mleczne, śmietankowe, kremy na bazie skrobi</w:t>
            </w:r>
          </w:p>
        </w:tc>
        <w:tc>
          <w:tcPr>
            <w:tcW w:w="1843" w:type="dxa"/>
          </w:tcPr>
          <w:p w14:paraId="2A247B9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nadzienia, polewy czekoladowo-mleczne, karmelowe, czekolada mleczna, pomadki mleczne</w:t>
            </w:r>
          </w:p>
        </w:tc>
        <w:tc>
          <w:tcPr>
            <w:tcW w:w="1843" w:type="dxa"/>
          </w:tcPr>
          <w:p w14:paraId="54A7472C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lody mleczne, mleczno-owocowe</w:t>
            </w:r>
          </w:p>
        </w:tc>
      </w:tr>
      <w:tr w:rsidR="00965720" w:rsidRPr="00965720" w14:paraId="0CBB1C09" w14:textId="77777777" w:rsidTr="00777111">
        <w:tc>
          <w:tcPr>
            <w:tcW w:w="1809" w:type="dxa"/>
          </w:tcPr>
          <w:p w14:paraId="42D5A70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zagęszczone, zagęszczone słodzone</w:t>
            </w:r>
          </w:p>
        </w:tc>
        <w:tc>
          <w:tcPr>
            <w:tcW w:w="1875" w:type="dxa"/>
          </w:tcPr>
          <w:p w14:paraId="1976C09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po rozcieńczeniu – wyroby z ciasta drożdżowego</w:t>
            </w:r>
          </w:p>
        </w:tc>
        <w:tc>
          <w:tcPr>
            <w:tcW w:w="1842" w:type="dxa"/>
          </w:tcPr>
          <w:p w14:paraId="7BC842E3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kremy mleczne, śmietankowe, kremy na bazie skrobi</w:t>
            </w:r>
          </w:p>
        </w:tc>
        <w:tc>
          <w:tcPr>
            <w:tcW w:w="1843" w:type="dxa"/>
          </w:tcPr>
          <w:p w14:paraId="4CBB0855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nadzienia czekoladowe, mleczne, śmietankowe, karmelowe, pomadki mleczne, karmelki</w:t>
            </w:r>
          </w:p>
        </w:tc>
        <w:tc>
          <w:tcPr>
            <w:tcW w:w="1843" w:type="dxa"/>
          </w:tcPr>
          <w:p w14:paraId="3E3B871C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</w:p>
        </w:tc>
      </w:tr>
      <w:tr w:rsidR="00965720" w:rsidRPr="00965720" w14:paraId="1AFF102C" w14:textId="77777777" w:rsidTr="00777111">
        <w:tc>
          <w:tcPr>
            <w:tcW w:w="1809" w:type="dxa"/>
          </w:tcPr>
          <w:p w14:paraId="012F371A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w proszku</w:t>
            </w:r>
          </w:p>
        </w:tc>
        <w:tc>
          <w:tcPr>
            <w:tcW w:w="1875" w:type="dxa"/>
          </w:tcPr>
          <w:p w14:paraId="0B618BE8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wyroby z ciasta drożdżowego</w:t>
            </w:r>
          </w:p>
        </w:tc>
        <w:tc>
          <w:tcPr>
            <w:tcW w:w="1842" w:type="dxa"/>
          </w:tcPr>
          <w:p w14:paraId="3841043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kremy mleczne, śmietankowe, kremy na bazie skrobi</w:t>
            </w:r>
          </w:p>
        </w:tc>
        <w:tc>
          <w:tcPr>
            <w:tcW w:w="1843" w:type="dxa"/>
          </w:tcPr>
          <w:p w14:paraId="314CB65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czekolada mleczna, kuwertura mleczna, nadzienia tłuszczowo-cukrowe</w:t>
            </w:r>
          </w:p>
        </w:tc>
        <w:tc>
          <w:tcPr>
            <w:tcW w:w="1843" w:type="dxa"/>
          </w:tcPr>
          <w:p w14:paraId="66FD359F" w14:textId="77777777" w:rsidR="00965720" w:rsidRPr="00965720" w:rsidRDefault="00965720" w:rsidP="00965720">
            <w:pPr>
              <w:jc w:val="center"/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</w:pPr>
            <w:r w:rsidRPr="00965720">
              <w:rPr>
                <w:rFonts w:ascii="Cambria" w:eastAsia="Calibri" w:hAnsi="Cambria" w:cs="Times New Roman"/>
                <w:sz w:val="24"/>
                <w:szCs w:val="24"/>
                <w:lang w:eastAsia="pl-PL"/>
              </w:rPr>
              <w:t>lody mleczne, śmietankowe, mleczno-owocowe</w:t>
            </w:r>
          </w:p>
        </w:tc>
      </w:tr>
    </w:tbl>
    <w:p w14:paraId="461C21AE" w14:textId="77777777" w:rsidR="00965720" w:rsidRPr="00965720" w:rsidRDefault="00965720" w:rsidP="00965720">
      <w:pPr>
        <w:suppressAutoHyphens/>
        <w:spacing w:after="240" w:line="276" w:lineRule="auto"/>
        <w:rPr>
          <w:rFonts w:ascii="Cambria" w:eastAsia="Times New Roman" w:hAnsi="Cambria" w:cs="Calibri"/>
          <w:sz w:val="20"/>
          <w:szCs w:val="20"/>
          <w:lang w:eastAsia="ar-SA"/>
        </w:rPr>
      </w:pPr>
      <w:r w:rsidRPr="00965720">
        <w:rPr>
          <w:rFonts w:ascii="Cambria" w:eastAsia="Times New Roman" w:hAnsi="Cambria" w:cs="Calibri"/>
          <w:sz w:val="20"/>
          <w:szCs w:val="20"/>
          <w:lang w:eastAsia="ar-SA"/>
        </w:rPr>
        <w:t>Źródło: opracowanie własne autora na podstawie Kaźmierczak 2011, s. 117</w:t>
      </w:r>
    </w:p>
    <w:p w14:paraId="4044E4CE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Śmietanka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stosowana w cukiernictwie poprawia strukturę i smak wyrobów, nadaje miękkości, delikatności i lekkości nadzieniom, poprawia gładkość lodów. Stosowana jest również jako składnik niektórych ciast (np. piaskowe, kruche), kremów i mas (masa serowa i makowa, bita śmietana), wyrobów cukierniczych trwałych (miękkie karmelki, krówki, nadzienia czekoladowo-śmietankowe, wyroby czekoladowe) oraz lody śmietankowe o różnych smakach.</w:t>
      </w:r>
    </w:p>
    <w:p w14:paraId="2E0A8F73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Sery twarogowe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wykorzystuje się głównie do sporządzania mas serowych, stosowanych do produkcji serników oraz nadzień do wyrobów z ciasta drożdżowego i półfrancuskiego.</w:t>
      </w:r>
    </w:p>
    <w:p w14:paraId="662DF5BC" w14:textId="77777777" w:rsidR="00965720" w:rsidRPr="00965720" w:rsidRDefault="00965720" w:rsidP="00965720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965720">
        <w:rPr>
          <w:rFonts w:ascii="Cambria" w:eastAsia="Calibri" w:hAnsi="Cambria" w:cs="Times New Roman"/>
          <w:b/>
          <w:sz w:val="24"/>
          <w:szCs w:val="24"/>
          <w:lang w:eastAsia="pl-PL"/>
        </w:rPr>
        <w:t>Jaja</w:t>
      </w:r>
      <w:r w:rsidRPr="00965720">
        <w:rPr>
          <w:rFonts w:ascii="Cambria" w:eastAsia="Calibri" w:hAnsi="Cambria" w:cs="Times New Roman"/>
          <w:sz w:val="24"/>
          <w:szCs w:val="24"/>
          <w:lang w:eastAsia="pl-PL"/>
        </w:rPr>
        <w:t xml:space="preserve"> mają wiele cech przydatnych technologicznie, takich jak:</w:t>
      </w:r>
    </w:p>
    <w:p w14:paraId="0C3907AA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zdolność do koagulacji (ścinania się),</w:t>
      </w:r>
    </w:p>
    <w:p w14:paraId="02E7BA7C" w14:textId="77777777" w:rsidR="00965720" w:rsidRPr="00965720" w:rsidRDefault="00965720" w:rsidP="00965720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5720">
        <w:rPr>
          <w:rFonts w:ascii="Cambria" w:eastAsia="Times New Roman" w:hAnsi="Cambria" w:cs="Times New Roman"/>
          <w:sz w:val="24"/>
          <w:szCs w:val="24"/>
          <w:lang w:eastAsia="pl-PL"/>
        </w:rPr>
        <w:t>właściwości wiążące i zagęszczające,</w:t>
      </w:r>
    </w:p>
    <w:p w14:paraId="0EE9E398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właściwości spulchniające poprzez wiązanie gazów (tworzenie piany),</w:t>
      </w:r>
    </w:p>
    <w:p w14:paraId="3DCCE8B5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właściwości emulgujące.</w:t>
      </w:r>
    </w:p>
    <w:p w14:paraId="790831DB" w14:textId="77777777" w:rsidR="00A17631" w:rsidRPr="00A17631" w:rsidRDefault="00A17631" w:rsidP="00A17631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A17631">
        <w:rPr>
          <w:rFonts w:ascii="Cambria" w:eastAsia="Calibri" w:hAnsi="Cambria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72576" behindDoc="0" locked="0" layoutInCell="1" allowOverlap="1" wp14:anchorId="3CA34F11" wp14:editId="601D07A1">
            <wp:simplePos x="0" y="0"/>
            <wp:positionH relativeFrom="margin">
              <wp:posOffset>2893695</wp:posOffset>
            </wp:positionH>
            <wp:positionV relativeFrom="margin">
              <wp:posOffset>643255</wp:posOffset>
            </wp:positionV>
            <wp:extent cx="2860040" cy="2137410"/>
            <wp:effectExtent l="0" t="0" r="0" b="0"/>
            <wp:wrapSquare wrapText="bothSides"/>
            <wp:docPr id="20" name="Obraz 20" descr="\\192.168.0.252\KOWEZiU\SCENARIUSZE\33. Surowce cukiernicze\Grafiki\PDF\3_SC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192.168.0.252\KOWEZiU\SCENARIUSZE\33. Surowce cukiernicze\Grafiki\PDF\3_SC_0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17631">
        <w:rPr>
          <w:rFonts w:ascii="Cambria" w:eastAsia="Calibri" w:hAnsi="Cambria" w:cs="Times New Roman"/>
          <w:sz w:val="24"/>
          <w:szCs w:val="24"/>
          <w:lang w:eastAsia="pl-PL"/>
        </w:rPr>
        <w:t>W cukiernictwie właściwości te wykorzystywane są do produkcji ciast, mas, kremów i lodów (</w:t>
      </w:r>
      <w:r w:rsidRPr="00A17631">
        <w:rPr>
          <w:rFonts w:ascii="Cambria" w:eastAsia="Calibri" w:hAnsi="Cambria" w:cs="Arial"/>
          <w:sz w:val="24"/>
          <w:szCs w:val="24"/>
          <w:lang w:eastAsia="pl-PL"/>
        </w:rPr>
        <w:t>Kaźmierczak 2011, s. 124)</w:t>
      </w:r>
      <w:r w:rsidRPr="00A17631">
        <w:rPr>
          <w:rFonts w:ascii="Cambria" w:eastAsia="Calibri" w:hAnsi="Cambria" w:cs="Times New Roman"/>
          <w:sz w:val="24"/>
          <w:szCs w:val="24"/>
          <w:lang w:eastAsia="pl-PL"/>
        </w:rPr>
        <w:t>.</w:t>
      </w:r>
      <w:r w:rsidRPr="00A17631">
        <w:rPr>
          <w:rFonts w:ascii="Cambria" w:eastAsia="Calibri" w:hAnsi="Cambria" w:cs="Arial"/>
          <w:sz w:val="24"/>
          <w:szCs w:val="24"/>
          <w:lang w:eastAsia="pl-PL"/>
        </w:rPr>
        <w:t xml:space="preserve"> Ponadto jaja </w:t>
      </w:r>
      <w:r w:rsidRPr="00A17631">
        <w:rPr>
          <w:rFonts w:ascii="Cambria" w:eastAsia="Calibri" w:hAnsi="Cambria" w:cs="Times New Roman"/>
          <w:sz w:val="24"/>
          <w:szCs w:val="24"/>
          <w:lang w:eastAsia="pl-PL"/>
        </w:rPr>
        <w:t>świeże i przetwory jajeczne mają zastosowanie przy produkcji herbatników, biszkoptów, makaroników i wafli w celu podniesienia ich wartości odżywczej, wytworzenia prawidłowej struktury lub spulchnienia. Białko jaj kurzych w różnej postaci stosowane jest powszechnie jako substancja pianotwórcza przy produkcji ptasiego mleczka, chałwy, nugatów, wyrobów żelowych, pieczywa piankowego itp. (Wyczański 1987, s. 141).</w:t>
      </w:r>
    </w:p>
    <w:p w14:paraId="4A6D910C" w14:textId="77777777" w:rsidR="00A17631" w:rsidRPr="00A17631" w:rsidRDefault="00A17631" w:rsidP="00A17631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A17631">
        <w:rPr>
          <w:rFonts w:ascii="Cambria" w:eastAsia="Calibri" w:hAnsi="Cambria" w:cs="Times New Roman"/>
          <w:b/>
          <w:sz w:val="24"/>
          <w:szCs w:val="24"/>
          <w:lang w:eastAsia="pl-PL"/>
        </w:rPr>
        <w:t xml:space="preserve">Owoce </w:t>
      </w:r>
      <w:r w:rsidRPr="00A17631">
        <w:rPr>
          <w:rFonts w:ascii="Cambria" w:eastAsia="Calibri" w:hAnsi="Cambria" w:cs="Times New Roman"/>
          <w:sz w:val="24"/>
          <w:szCs w:val="24"/>
          <w:lang w:eastAsia="pl-PL"/>
        </w:rPr>
        <w:t>– stosowanie owoców do produkcji wyrobów cukierniczych pozwala:</w:t>
      </w:r>
    </w:p>
    <w:p w14:paraId="6862682D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podnieść walory smakowe i zapachowe wyrobów,</w:t>
      </w:r>
    </w:p>
    <w:p w14:paraId="224378FD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zwiększyć wartość odżywczą ciast i ciastek,</w:t>
      </w:r>
    </w:p>
    <w:p w14:paraId="1185584E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obniżyć wartość energetyczną wyrobów ciastkarskich (jeśli do owoców nie dodamy zbyt dużej ilości cukru),</w:t>
      </w:r>
    </w:p>
    <w:p w14:paraId="43996C5F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poszerzyć i uatrakcyjnić asortyment wyrobów,</w:t>
      </w:r>
    </w:p>
    <w:p w14:paraId="6FDF4FA7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zapewnić estetyczny wygląd wyrobów (</w:t>
      </w:r>
      <w:r w:rsidRPr="00A17631">
        <w:rPr>
          <w:rFonts w:ascii="Cambria" w:eastAsia="Times New Roman" w:hAnsi="Cambria" w:cs="Arial"/>
          <w:sz w:val="24"/>
          <w:szCs w:val="24"/>
          <w:lang w:eastAsia="pl-PL"/>
        </w:rPr>
        <w:t>Kaźmierczak 2011, s. 134)</w:t>
      </w: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.</w:t>
      </w:r>
    </w:p>
    <w:p w14:paraId="64FF9D05" w14:textId="77777777" w:rsidR="00A17631" w:rsidRPr="00A17631" w:rsidRDefault="00A17631" w:rsidP="00A17631">
      <w:pPr>
        <w:spacing w:before="240" w:after="240" w:line="276" w:lineRule="auto"/>
        <w:jc w:val="both"/>
        <w:rPr>
          <w:rFonts w:ascii="Cambria" w:eastAsia="Calibri" w:hAnsi="Cambria" w:cs="Times New Roman"/>
          <w:sz w:val="24"/>
          <w:szCs w:val="24"/>
          <w:lang w:eastAsia="pl-PL"/>
        </w:rPr>
      </w:pPr>
      <w:r w:rsidRPr="00A17631">
        <w:rPr>
          <w:rFonts w:ascii="Cambria" w:eastAsia="Calibri" w:hAnsi="Cambria" w:cs="Times New Roman"/>
          <w:sz w:val="24"/>
          <w:szCs w:val="24"/>
          <w:lang w:eastAsia="pl-PL"/>
        </w:rPr>
        <w:t>Przykładowe zastosowanie owoców:</w:t>
      </w:r>
    </w:p>
    <w:p w14:paraId="3D37C3A0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jagodowe – do nadziewania wyrobów, układania na powierzchni, pod galaretki, jako składnik nadzień i składnik smakowy do lodów, do dekoracji ciastek i tortów,</w:t>
      </w:r>
    </w:p>
    <w:p w14:paraId="1F589FCD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ziarnkowe – do nadziewania, układania na powierzchni (najlepiej z syropu), składnik nadzień i składnik smakowy lodów, nie nadają się w stanie surowym pod galaretki, pigwę natomiast wykorzystuje się wyłącznie w stanie przetworzonym (surowe są bardzo twarde i cierpkie),</w:t>
      </w:r>
    </w:p>
    <w:p w14:paraId="25F74AAC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 xml:space="preserve">pestkowe – do nadzień, kremów, mas i dekoracji (z syropu), do nadziewania, pod galaretki, składnik smakowy lodów, </w:t>
      </w:r>
    </w:p>
    <w:p w14:paraId="1AF8821A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południowe – nadzienia, kremy i masy, pod galaretki, składnik smakowy lodów, do dekoracji – ananas i kiwi w stanie surowym nie nadają się pod galaretki, ponieważ niekorzystnie wpływają na żelowanie galaret,</w:t>
      </w:r>
    </w:p>
    <w:p w14:paraId="4AA3DC36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suszone – niezbędny dodatek do niektórych rodzajów ciast (np. keksy, mazurki, pierniki), do wyrobów z ciast drożdżowych, do mas, nadzień, lodów, do produkcji drażetek, chałwy, batonów, pomadek czekoladowych, czekolad, do dekoracji ciastek i tortów,</w:t>
      </w:r>
    </w:p>
    <w:p w14:paraId="0B43E960" w14:textId="77777777" w:rsidR="00A17631" w:rsidRP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łupinowe – jako bakalie do keksów, mas, lodów, do produkcji mas orzechowych i marcepanu, kremów, nadzień, batonów czekoladowych, posypki do ciastek i tortów,</w:t>
      </w:r>
    </w:p>
    <w:p w14:paraId="475CAE9D" w14:textId="77777777" w:rsidR="00A17631" w:rsidRDefault="00A17631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A17631">
        <w:rPr>
          <w:rFonts w:ascii="Cambria" w:eastAsia="Times New Roman" w:hAnsi="Cambria" w:cs="Times New Roman"/>
          <w:sz w:val="24"/>
          <w:szCs w:val="24"/>
          <w:lang w:eastAsia="pl-PL"/>
        </w:rPr>
        <w:t>nasiona i ziarna – jako posypki do herbatników, do wyrobu chałwy, składnik nadzień oraz do produkcji makaroników, mas makowych i herbatników (mak).</w:t>
      </w:r>
    </w:p>
    <w:p w14:paraId="49A3935A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2358C721" w14:textId="77777777" w:rsidR="00A94777" w:rsidRDefault="00A94777" w:rsidP="007C3512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</w:p>
    <w:p w14:paraId="1FDBF1E4" w14:textId="77777777" w:rsidR="00A94777" w:rsidRDefault="00A94777" w:rsidP="007C3512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</w:p>
    <w:p w14:paraId="53DB7472" w14:textId="77777777" w:rsidR="00A94777" w:rsidRDefault="00A94777" w:rsidP="00A94777">
      <w:pPr>
        <w:spacing w:after="0" w:line="276" w:lineRule="auto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  <w:r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  <w:t xml:space="preserve">Pieczemy miodownik ( orzechowiec) </w:t>
      </w:r>
      <w:r w:rsidRPr="00A94777">
        <w:rPr>
          <w:rFonts w:ascii="Segoe UI Emoji" w:eastAsia="Segoe UI Emoji" w:hAnsi="Segoe UI Emoji" w:cs="Segoe UI Emoji"/>
          <w:b/>
          <w:bCs/>
          <w:sz w:val="36"/>
          <w:szCs w:val="36"/>
          <w:lang w:eastAsia="pl-PL"/>
        </w:rPr>
        <w:t>😊</w:t>
      </w:r>
    </w:p>
    <w:p w14:paraId="250F113B" w14:textId="77777777" w:rsidR="00A94777" w:rsidRDefault="00A94777" w:rsidP="007C3512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</w:p>
    <w:p w14:paraId="4E14D9C7" w14:textId="77777777" w:rsidR="00A94777" w:rsidRDefault="00A94777" w:rsidP="007C3512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</w:p>
    <w:p w14:paraId="10F37CDD" w14:textId="77777777" w:rsidR="007C3512" w:rsidRDefault="007C3512" w:rsidP="007C3512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</w:pPr>
      <w:r w:rsidRPr="0066126F">
        <w:rPr>
          <w:rFonts w:ascii="Cambria" w:eastAsia="Times New Roman" w:hAnsi="Cambria" w:cs="Times New Roman"/>
          <w:b/>
          <w:bCs/>
          <w:sz w:val="36"/>
          <w:szCs w:val="36"/>
          <w:lang w:eastAsia="pl-PL"/>
        </w:rPr>
        <w:t>Miodownik z orzechami</w:t>
      </w:r>
    </w:p>
    <w:p w14:paraId="6809EE65" w14:textId="77777777" w:rsidR="007C3512" w:rsidRPr="00EB3DD1" w:rsidRDefault="007C3512" w:rsidP="0066126F">
      <w:pPr>
        <w:spacing w:after="0" w:line="276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Miodownik, znany też pod nazwą stefanka albo </w:t>
      </w:r>
      <w:proofErr w:type="spellStart"/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snickers</w:t>
      </w:r>
      <w:proofErr w:type="spellEnd"/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, jest ciastem, na które składają się miodowe blaty w różnej ilości (od 2 do 8), krem grysikowy lub </w:t>
      </w:r>
      <w:proofErr w:type="spellStart"/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karpatkowy</w:t>
      </w:r>
      <w:proofErr w:type="spellEnd"/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(przepis na ten drugi znajdziesz </w:t>
      </w:r>
      <w:hyperlink r:id="rId31" w:history="1">
        <w:r w:rsidRPr="00EB3DD1">
          <w:rPr>
            <w:rStyle w:val="Hipercze"/>
            <w:rFonts w:ascii="Times New Roman" w:eastAsia="Times New Roman" w:hAnsi="Times New Roman" w:cs="Times New Roman"/>
            <w:b/>
            <w:bCs/>
            <w:i/>
            <w:iCs/>
            <w:sz w:val="32"/>
            <w:szCs w:val="32"/>
            <w:lang w:eastAsia="pl-PL"/>
          </w:rPr>
          <w:t>tutaj</w:t>
        </w:r>
      </w:hyperlink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) oraz polewa czekoladowa albo warstwa</w:t>
      </w:r>
      <w:r w:rsidR="0066126F"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orzechowa.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</w:r>
      <w:r w:rsid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Ten 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miodownik to pachnące miodem cztery blaty, chrupiąca orzechowa warstwa (która jest najsłodszą częścią ciasta) oraz delikatny, idealnie gęsty krem grysikowy, który nie "ucieka" podczas krojenia.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>Jest to ciasto, które pięknie wygląda na świątecznym stole, lecz można je przygotować</w:t>
      </w:r>
      <w:r w:rsidR="0066126F"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również na wiele innych okazji.</w:t>
      </w:r>
    </w:p>
    <w:p w14:paraId="600B76CD" w14:textId="77777777" w:rsidR="007C3512" w:rsidRPr="00EB3DD1" w:rsidRDefault="007C3512" w:rsidP="0066126F">
      <w:pPr>
        <w:spacing w:after="0" w:line="276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Miodownik lubi leżakować. Po upieczeniu blaty twardnieją, można je przetrzymać dobę w lodówce, choć zaczną mięknąć tak naprawdę dopiero wtedy, gdy przełożymy je masą, więc gotowe ciasto warto schłodzić przez 1-2 dni.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Ciasto najlepiej przechowywać w wyłożonej papierem do pieczenia blasze, w której piekliśmy spody. </w:t>
      </w:r>
      <w:r w:rsidRPr="00EB3DD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w formie o wymiarach 24x24cm</w:t>
      </w:r>
      <w:r w:rsidRPr="00EB3DD1">
        <w:rPr>
          <w:rFonts w:ascii="Times New Roman" w:eastAsia="Times New Roman" w:hAnsi="Times New Roman" w:cs="Times New Roman"/>
          <w:sz w:val="32"/>
          <w:szCs w:val="32"/>
          <w:lang w:eastAsia="pl-PL"/>
        </w:rPr>
        <w:t>. Całość zabezpieczoną folią lub papierem przechowywać w lodówce, wyjmując przed podaniem</w:t>
      </w:r>
    </w:p>
    <w:p w14:paraId="32D975B5" w14:textId="77777777" w:rsidR="007C3512" w:rsidRPr="00EB3DD1" w:rsidRDefault="007C3512" w:rsidP="00A17631">
      <w:p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14:paraId="5B85756C" w14:textId="77777777" w:rsidR="007C3512" w:rsidRPr="00EB3DD1" w:rsidRDefault="007C3512" w:rsidP="00A17631">
      <w:p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9F693D1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73917BC2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2F45C294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22468068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05B8EB0E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221E2053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78CAD861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18DC0557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4BC59712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76417DC7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49833F3E" w14:textId="77777777" w:rsidR="007C3512" w:rsidRDefault="007C3512" w:rsidP="00A17631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4B1E026B" w14:textId="77777777" w:rsidR="00A94777" w:rsidRDefault="007C3512" w:rsidP="00A94777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7C3512">
        <w:rPr>
          <w:rFonts w:ascii="Cambria" w:eastAsia="Times New Roman" w:hAnsi="Cambria" w:cs="Times New Roman"/>
          <w:noProof/>
          <w:sz w:val="24"/>
          <w:szCs w:val="24"/>
          <w:lang w:eastAsia="pl-PL"/>
        </w:rPr>
        <w:drawing>
          <wp:inline distT="0" distB="0" distL="0" distR="0" wp14:anchorId="54BA9E21" wp14:editId="16512E62">
            <wp:extent cx="5760720" cy="3845281"/>
            <wp:effectExtent l="0" t="0" r="0" b="3175"/>
            <wp:docPr id="22" name="Obraz 22" descr="świąteczny miodown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świąteczny miodownik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F94FE" w14:textId="77777777" w:rsidR="00A94777" w:rsidRDefault="00A94777" w:rsidP="00A94777">
      <w:pPr>
        <w:spacing w:after="0" w:line="276" w:lineRule="auto"/>
        <w:ind w:left="714" w:hanging="357"/>
        <w:jc w:val="both"/>
        <w:rPr>
          <w:rFonts w:ascii="Times New Roman" w:hAnsi="Times New Roman" w:cs="Times New Roman"/>
          <w:sz w:val="40"/>
          <w:szCs w:val="40"/>
        </w:rPr>
      </w:pPr>
    </w:p>
    <w:p w14:paraId="5D13B11C" w14:textId="77777777" w:rsidR="000D76D3" w:rsidRPr="00A94777" w:rsidRDefault="006D5A2B" w:rsidP="00A94777">
      <w:pPr>
        <w:spacing w:after="0" w:line="276" w:lineRule="auto"/>
        <w:ind w:left="714" w:hanging="357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40"/>
          <w:szCs w:val="40"/>
        </w:rPr>
        <w:t>2</w:t>
      </w:r>
      <w:r w:rsidR="00672585">
        <w:rPr>
          <w:rFonts w:ascii="Times New Roman" w:hAnsi="Times New Roman" w:cs="Times New Roman"/>
          <w:sz w:val="40"/>
          <w:szCs w:val="40"/>
        </w:rPr>
        <w:t>.</w:t>
      </w:r>
      <w:r w:rsidR="000D76D3">
        <w:rPr>
          <w:rFonts w:ascii="Times New Roman" w:hAnsi="Times New Roman" w:cs="Times New Roman"/>
          <w:sz w:val="40"/>
          <w:szCs w:val="40"/>
        </w:rPr>
        <w:t xml:space="preserve">Zadanie dla ucznia </w:t>
      </w:r>
      <w:r w:rsidR="00F27786">
        <w:rPr>
          <w:rFonts w:ascii="Times New Roman" w:hAnsi="Times New Roman" w:cs="Times New Roman"/>
          <w:sz w:val="40"/>
          <w:szCs w:val="40"/>
        </w:rPr>
        <w:t>–</w:t>
      </w:r>
      <w:r w:rsidR="000D76D3">
        <w:rPr>
          <w:rFonts w:ascii="Times New Roman" w:hAnsi="Times New Roman" w:cs="Times New Roman"/>
          <w:sz w:val="40"/>
          <w:szCs w:val="40"/>
        </w:rPr>
        <w:t xml:space="preserve"> </w:t>
      </w:r>
      <w:r w:rsidR="00F27786">
        <w:rPr>
          <w:rFonts w:ascii="Times New Roman" w:hAnsi="Times New Roman" w:cs="Times New Roman"/>
          <w:sz w:val="40"/>
          <w:szCs w:val="40"/>
        </w:rPr>
        <w:t>obejrzyj</w:t>
      </w:r>
      <w:r w:rsidR="00A94777">
        <w:rPr>
          <w:rFonts w:ascii="Times New Roman" w:hAnsi="Times New Roman" w:cs="Times New Roman"/>
          <w:sz w:val="40"/>
          <w:szCs w:val="40"/>
        </w:rPr>
        <w:t xml:space="preserve"> poniżej podany</w:t>
      </w:r>
      <w:r w:rsidR="00F27786">
        <w:rPr>
          <w:rFonts w:ascii="Times New Roman" w:hAnsi="Times New Roman" w:cs="Times New Roman"/>
          <w:sz w:val="40"/>
          <w:szCs w:val="40"/>
        </w:rPr>
        <w:t xml:space="preserve"> film i opisz jak krok po kroku wykonujemy miodownik</w:t>
      </w:r>
      <w:r>
        <w:rPr>
          <w:rFonts w:ascii="Times New Roman" w:hAnsi="Times New Roman" w:cs="Times New Roman"/>
          <w:sz w:val="40"/>
          <w:szCs w:val="40"/>
        </w:rPr>
        <w:t>.</w:t>
      </w:r>
      <w:r w:rsidR="007C3512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 xml:space="preserve">A w zeszycie </w:t>
      </w:r>
      <w:r w:rsidR="00497435">
        <w:rPr>
          <w:rFonts w:ascii="Times New Roman" w:hAnsi="Times New Roman" w:cs="Times New Roman"/>
          <w:sz w:val="40"/>
          <w:szCs w:val="40"/>
        </w:rPr>
        <w:t xml:space="preserve">napisz przepis podany w </w:t>
      </w:r>
      <w:r w:rsidR="00A94777">
        <w:rPr>
          <w:rFonts w:ascii="Times New Roman" w:hAnsi="Times New Roman" w:cs="Times New Roman"/>
          <w:sz w:val="40"/>
          <w:szCs w:val="40"/>
        </w:rPr>
        <w:t xml:space="preserve">tym </w:t>
      </w:r>
      <w:r w:rsidR="00497435">
        <w:rPr>
          <w:rFonts w:ascii="Times New Roman" w:hAnsi="Times New Roman" w:cs="Times New Roman"/>
          <w:sz w:val="40"/>
          <w:szCs w:val="40"/>
        </w:rPr>
        <w:t>filmie</w:t>
      </w:r>
      <w:r w:rsidR="00A94777">
        <w:rPr>
          <w:rFonts w:ascii="Times New Roman" w:hAnsi="Times New Roman" w:cs="Times New Roman"/>
          <w:sz w:val="40"/>
          <w:szCs w:val="40"/>
        </w:rPr>
        <w:t xml:space="preserve"> lub innym wybranym przez Ciebie.</w:t>
      </w:r>
    </w:p>
    <w:p w14:paraId="577E5B08" w14:textId="77777777" w:rsidR="00F27786" w:rsidRDefault="00F27786" w:rsidP="00AF1E2A">
      <w:pPr>
        <w:rPr>
          <w:rFonts w:ascii="Times New Roman" w:hAnsi="Times New Roman" w:cs="Times New Roman"/>
          <w:sz w:val="40"/>
          <w:szCs w:val="40"/>
        </w:rPr>
      </w:pPr>
    </w:p>
    <w:p w14:paraId="25773646" w14:textId="77777777" w:rsidR="00AF1E2A" w:rsidRDefault="009567AC">
      <w:pPr>
        <w:rPr>
          <w:rFonts w:ascii="Times New Roman" w:hAnsi="Times New Roman" w:cs="Times New Roman"/>
          <w:sz w:val="40"/>
          <w:szCs w:val="40"/>
        </w:rPr>
      </w:pPr>
      <w:hyperlink r:id="rId33" w:history="1">
        <w:r w:rsidR="00F27786" w:rsidRPr="00F27786">
          <w:rPr>
            <w:rStyle w:val="Hipercze"/>
            <w:rFonts w:ascii="Times New Roman" w:hAnsi="Times New Roman" w:cs="Times New Roman"/>
            <w:sz w:val="40"/>
            <w:szCs w:val="40"/>
          </w:rPr>
          <w:t>https://www.youtube.com/watch?v=teDjdk3FOw8</w:t>
        </w:r>
      </w:hyperlink>
    </w:p>
    <w:p w14:paraId="6969D246" w14:textId="77777777" w:rsidR="005A070B" w:rsidRDefault="005A070B">
      <w:pPr>
        <w:rPr>
          <w:rFonts w:ascii="Times New Roman" w:hAnsi="Times New Roman" w:cs="Times New Roman"/>
          <w:sz w:val="40"/>
          <w:szCs w:val="40"/>
        </w:rPr>
      </w:pPr>
    </w:p>
    <w:p w14:paraId="1BB4C623" w14:textId="77777777" w:rsidR="005A070B" w:rsidRPr="00A94777" w:rsidRDefault="005A070B" w:rsidP="005A070B">
      <w:pPr>
        <w:pStyle w:val="Podtytunumeracja"/>
        <w:numPr>
          <w:ilvl w:val="0"/>
          <w:numId w:val="2"/>
        </w:numPr>
        <w:rPr>
          <w:rFonts w:ascii="Times New Roman" w:hAnsi="Times New Roman"/>
          <w:sz w:val="40"/>
          <w:szCs w:val="40"/>
        </w:rPr>
      </w:pPr>
      <w:r w:rsidRPr="00E00830">
        <w:rPr>
          <w:rFonts w:ascii="Times New Roman" w:hAnsi="Times New Roman"/>
          <w:sz w:val="40"/>
          <w:szCs w:val="40"/>
        </w:rPr>
        <w:lastRenderedPageBreak/>
        <w:t xml:space="preserve">Przeczytaj poniższy przepis i napisz </w:t>
      </w:r>
      <w:r w:rsidR="00F23462" w:rsidRPr="00E00830">
        <w:rPr>
          <w:rFonts w:ascii="Times New Roman" w:hAnsi="Times New Roman"/>
          <w:sz w:val="40"/>
          <w:szCs w:val="40"/>
        </w:rPr>
        <w:t>w zeszycie</w:t>
      </w:r>
      <w:r w:rsidR="00A94777">
        <w:rPr>
          <w:rFonts w:ascii="Times New Roman" w:hAnsi="Times New Roman"/>
          <w:sz w:val="40"/>
          <w:szCs w:val="40"/>
        </w:rPr>
        <w:t xml:space="preserve"> lub go wklej. :-) , obejrzyj wszystkie filmiki aby poznać różne sposoby wykonania tego ciasta.</w:t>
      </w:r>
      <w:r w:rsidR="00E00830" w:rsidRPr="00A94777">
        <w:rPr>
          <w:rFonts w:ascii="Times New Roman" w:hAnsi="Times New Roman"/>
          <w:sz w:val="40"/>
          <w:szCs w:val="40"/>
        </w:rPr>
        <w:t xml:space="preserve"> </w:t>
      </w:r>
    </w:p>
    <w:p w14:paraId="0121E61D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MIODOWNIK Z ORZECHAMI - składniki:</w:t>
      </w:r>
    </w:p>
    <w:p w14:paraId="0C859F42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Na ciasto:</w:t>
      </w:r>
    </w:p>
    <w:p w14:paraId="7D3B6DB5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500 g mąki pszennej</w:t>
      </w:r>
    </w:p>
    <w:p w14:paraId="6BECB013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 łyżeczki sody oczyszczonej</w:t>
      </w:r>
    </w:p>
    <w:p w14:paraId="722BC01C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200 g margaryny do pieczenia</w:t>
      </w:r>
    </w:p>
    <w:p w14:paraId="1375F214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 jajka</w:t>
      </w:r>
    </w:p>
    <w:p w14:paraId="2ED49F24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 łyżki mleka</w:t>
      </w:r>
    </w:p>
    <w:p w14:paraId="2DE9F28F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 łyżki miodu</w:t>
      </w:r>
    </w:p>
    <w:p w14:paraId="030B208F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150 g cukru pudru</w:t>
      </w:r>
    </w:p>
    <w:p w14:paraId="5CECC1CC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Na ciasto orzechowe:</w:t>
      </w:r>
    </w:p>
    <w:p w14:paraId="01D3A3A1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250 g orzechów włoskich</w:t>
      </w:r>
    </w:p>
    <w:p w14:paraId="2F390CEA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100 g cukru</w:t>
      </w:r>
    </w:p>
    <w:p w14:paraId="3AB1340B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100 g margaryny</w:t>
      </w:r>
    </w:p>
    <w:p w14:paraId="3B265BF8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 łyżki miodu</w:t>
      </w:r>
    </w:p>
    <w:p w14:paraId="49A307FE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Na krem:</w:t>
      </w:r>
    </w:p>
    <w:p w14:paraId="0E767F62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3 szklanki mleka</w:t>
      </w:r>
    </w:p>
    <w:p w14:paraId="7301797D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9 łyżek kaszy manny</w:t>
      </w:r>
    </w:p>
    <w:p w14:paraId="1A9E94AB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200 g cukru pudru</w:t>
      </w:r>
    </w:p>
    <w:p w14:paraId="50BA1918" w14:textId="77777777" w:rsidR="005A070B" w:rsidRP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>360 g masła</w:t>
      </w:r>
    </w:p>
    <w:p w14:paraId="0E6197AC" w14:textId="77777777" w:rsidR="005A070B" w:rsidRPr="005A070B" w:rsidRDefault="00A94777" w:rsidP="005A070B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1słoik -</w:t>
      </w:r>
      <w:r w:rsidR="005A070B" w:rsidRPr="005A070B">
        <w:rPr>
          <w:rFonts w:ascii="Times New Roman" w:hAnsi="Times New Roman" w:cs="Times New Roman"/>
          <w:sz w:val="40"/>
          <w:szCs w:val="40"/>
        </w:rPr>
        <w:t>powidła śliwkowe</w:t>
      </w:r>
    </w:p>
    <w:p w14:paraId="51044ED1" w14:textId="77777777" w:rsidR="007C3512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 xml:space="preserve"> </w:t>
      </w:r>
      <w:r w:rsidR="00A94777">
        <w:rPr>
          <w:rFonts w:ascii="Times New Roman" w:hAnsi="Times New Roman" w:cs="Times New Roman"/>
          <w:sz w:val="40"/>
          <w:szCs w:val="40"/>
        </w:rPr>
        <w:t>S</w:t>
      </w:r>
      <w:r w:rsidRPr="005A070B">
        <w:rPr>
          <w:rFonts w:ascii="Times New Roman" w:hAnsi="Times New Roman" w:cs="Times New Roman"/>
          <w:sz w:val="40"/>
          <w:szCs w:val="40"/>
        </w:rPr>
        <w:t>posób przygotowania:</w:t>
      </w:r>
    </w:p>
    <w:p w14:paraId="2D507DA5" w14:textId="77777777" w:rsidR="005A070B" w:rsidRDefault="005A070B" w:rsidP="005A070B">
      <w:pPr>
        <w:rPr>
          <w:rFonts w:ascii="Times New Roman" w:hAnsi="Times New Roman" w:cs="Times New Roman"/>
          <w:sz w:val="40"/>
          <w:szCs w:val="40"/>
        </w:rPr>
      </w:pPr>
      <w:r w:rsidRPr="005A070B">
        <w:rPr>
          <w:rFonts w:ascii="Times New Roman" w:hAnsi="Times New Roman" w:cs="Times New Roman"/>
          <w:sz w:val="40"/>
          <w:szCs w:val="40"/>
        </w:rPr>
        <w:t xml:space="preserve"> Ciasto: mleko i miód podgrzewamy do rozpuszczenia i zostawiamy do wystygnięcia. Do miski wsypujemy mąkę, sodę, jajka, cukier puder, pokrojoną w kostkę margarynę i wlewamy wystygniętą masę miodową. Wszystko dokładnie i szybko ugniatamy na gładkie ciasto. Dzielimy na cztery części i zostawiamy do schłodzenia w lodówce na 30 minut. Następnie chwilę ugniatamy i rozwałkowujemy placek o wymiarach 39 x 23 cm. Jedną porcję rozwałkowaną zostawiamy do ciasta z orzechami. Piekarnik nastawiamy na 180 stopni opcja góra i dół. Foremkę wykładamy papierem do pieczenia i przekładamy do niej ciasto. Pieczemy 10 minut. Ciasto orzechowe: posiekane drobno orzechy, cukier, margarynę i miód przekładamy do garnka i smażymy 5 minut. Następnie wylewamy na jedno z surowych ciast. Pieczemy 15 minut. Krem: mleko zagotowujemy i wsypujemy do niego kaszę manną i cukier. Gotujemy często mieszając, tak długo aż masa zgęstnieje. Zostawiamy do wystygnięcia (masa musi być zimna, w przeciwnym razie krem się zważy). Miękkie masło ucieramy na puszysty krem i dodajemy po łyżce kaszy. Mieszamy tak długo, aż składniki dokładnie się połączą. Wykonanie: placek kładziemy na dno blaszki, smarujemy cienko powidłami i wykładamy 1/3 kremu. Postępujemy identycznie z drugim i trzecim </w:t>
      </w:r>
      <w:r w:rsidRPr="005A070B">
        <w:rPr>
          <w:rFonts w:ascii="Times New Roman" w:hAnsi="Times New Roman" w:cs="Times New Roman"/>
          <w:sz w:val="40"/>
          <w:szCs w:val="40"/>
        </w:rPr>
        <w:lastRenderedPageBreak/>
        <w:t xml:space="preserve">plackiem. Na ostatnią część kremu wykładamy czwarty placek z orzechami. Ciasto to najlepiej zrobić 2 dni przed podaniem, żeby placki </w:t>
      </w:r>
      <w:proofErr w:type="spellStart"/>
      <w:r w:rsidRPr="005A070B">
        <w:rPr>
          <w:rFonts w:ascii="Times New Roman" w:hAnsi="Times New Roman" w:cs="Times New Roman"/>
          <w:sz w:val="40"/>
          <w:szCs w:val="40"/>
        </w:rPr>
        <w:t>zmiękły.Więcej</w:t>
      </w:r>
      <w:proofErr w:type="spellEnd"/>
      <w:r w:rsidRPr="005A070B">
        <w:rPr>
          <w:rFonts w:ascii="Times New Roman" w:hAnsi="Times New Roman" w:cs="Times New Roman"/>
          <w:sz w:val="40"/>
          <w:szCs w:val="40"/>
        </w:rPr>
        <w:t xml:space="preserve">: </w:t>
      </w:r>
      <w:hyperlink r:id="rId34" w:history="1">
        <w:r w:rsidRPr="00252A8B">
          <w:rPr>
            <w:rStyle w:val="Hipercze"/>
            <w:rFonts w:ascii="Times New Roman" w:hAnsi="Times New Roman" w:cs="Times New Roman"/>
            <w:sz w:val="40"/>
            <w:szCs w:val="40"/>
          </w:rPr>
          <w:t>http://ugotuj.to/ugotuj/178241692/miodownik+z+orzechami/p/</w:t>
        </w:r>
      </w:hyperlink>
    </w:p>
    <w:p w14:paraId="03F0F4FE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Orzechowiec z masą budyniową to pyszne ciasto. Odkryj jego smak! </w:t>
      </w:r>
    </w:p>
    <w:p w14:paraId="4DF363C7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Więcej: </w:t>
      </w:r>
      <w:hyperlink r:id="rId35" w:history="1">
        <w:r w:rsidRPr="00252A8B">
          <w:rPr>
            <w:rStyle w:val="Hipercze"/>
            <w:rFonts w:ascii="Times New Roman" w:hAnsi="Times New Roman" w:cs="Times New Roman"/>
            <w:sz w:val="40"/>
            <w:szCs w:val="40"/>
          </w:rPr>
          <w:t>https://www.chillizet.pl/Styl-zycia/Kuchnia/Orzechowiec-z-masa-budyniowa-przepis-23177</w:t>
        </w:r>
      </w:hyperlink>
    </w:p>
    <w:p w14:paraId="0D47A948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ORZECHOWIEC W INNYM WYDANIU </w:t>
      </w:r>
      <w:r w:rsidRPr="0052006D">
        <w:rPr>
          <w:rFonts w:ascii="Segoe UI Emoji" w:eastAsia="Segoe UI Emoji" w:hAnsi="Segoe UI Emoji" w:cs="Segoe UI Emoji"/>
          <w:sz w:val="40"/>
          <w:szCs w:val="40"/>
        </w:rPr>
        <w:t>😊</w:t>
      </w:r>
    </w:p>
    <w:p w14:paraId="1135D66C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596FA79A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2B7DABE5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0F3827B7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pl-PL"/>
        </w:rPr>
        <w:lastRenderedPageBreak/>
        <w:drawing>
          <wp:inline distT="0" distB="0" distL="0" distR="0" wp14:anchorId="436D29A3" wp14:editId="4DE3295B">
            <wp:extent cx="5760720" cy="3842529"/>
            <wp:effectExtent l="0" t="0" r="0" b="5715"/>
            <wp:docPr id="8" name="Obraz 8" descr="Orzechowiec z masą budyniow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rzechowiec z masą budyniową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861CE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71AD233B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1A2D70F8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 Orzechowiec z masą budyniową to zdecydowanie prostsza wersja </w:t>
      </w:r>
      <w:r w:rsidR="00EB3DD1">
        <w:rPr>
          <w:rFonts w:ascii="Times New Roman" w:hAnsi="Times New Roman" w:cs="Times New Roman"/>
          <w:sz w:val="40"/>
          <w:szCs w:val="40"/>
        </w:rPr>
        <w:t>ciasta</w:t>
      </w:r>
      <w:r w:rsidRPr="0052006D">
        <w:rPr>
          <w:rFonts w:ascii="Times New Roman" w:hAnsi="Times New Roman" w:cs="Times New Roman"/>
          <w:sz w:val="40"/>
          <w:szCs w:val="40"/>
        </w:rPr>
        <w:t>. Przekładanie orzechowy, bo tak jest również nazywany wymaga wielu składników, które są łatwo dostępne w większości s</w:t>
      </w:r>
      <w:r w:rsidR="00E00830">
        <w:rPr>
          <w:rFonts w:ascii="Times New Roman" w:hAnsi="Times New Roman" w:cs="Times New Roman"/>
          <w:sz w:val="40"/>
          <w:szCs w:val="40"/>
        </w:rPr>
        <w:t>klepów</w:t>
      </w:r>
    </w:p>
    <w:p w14:paraId="5C53882C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Po upieczeniu ciasto jest twarde, jednak jeśli postawimy je w chłodnym miejscu z pewnością zmięknie. </w:t>
      </w:r>
    </w:p>
    <w:p w14:paraId="0B9BF507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Orzechy włoskie mają bardzo dużo białka, dlatego warto umieścić je w swojej diecie. Orzechy włoskie w swoim składzie mają również wysoką zawartości wielonienasyconych kwasów tłuszczowych. Już tylko 3 orzechy włoskie pokrywają dzienne zapotrzebowanie </w:t>
      </w:r>
      <w:r w:rsidRPr="0052006D">
        <w:rPr>
          <w:rFonts w:ascii="Times New Roman" w:hAnsi="Times New Roman" w:cs="Times New Roman"/>
          <w:sz w:val="40"/>
          <w:szCs w:val="40"/>
        </w:rPr>
        <w:lastRenderedPageBreak/>
        <w:t xml:space="preserve">organizmu na kwasy omega-3. Dodatkowo orzechy są bogatym źródłem witaminy B6. </w:t>
      </w:r>
    </w:p>
    <w:p w14:paraId="7913B660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044880DB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ciasto:</w:t>
      </w:r>
    </w:p>
    <w:p w14:paraId="6C840E53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21266BE8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3 szklanki mąki pszennej,</w:t>
      </w:r>
    </w:p>
    <w:p w14:paraId="5A067088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1,5 łyżeczki sody oczyszczonej,</w:t>
      </w:r>
    </w:p>
    <w:p w14:paraId="4417F5A9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150 g masła,</w:t>
      </w:r>
    </w:p>
    <w:p w14:paraId="66382F95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 łyżki miodu,</w:t>
      </w:r>
    </w:p>
    <w:p w14:paraId="14864325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2/3 szklanki cukru,</w:t>
      </w:r>
    </w:p>
    <w:p w14:paraId="7DCA9803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 jajka</w:t>
      </w:r>
    </w:p>
    <w:p w14:paraId="6036A66C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krem orzechowy:</w:t>
      </w:r>
    </w:p>
    <w:p w14:paraId="2B9B567A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</w:p>
    <w:p w14:paraId="0151469D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250 g orzechów włoskich,</w:t>
      </w:r>
    </w:p>
    <w:p w14:paraId="260EA2AB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75 g masła,</w:t>
      </w:r>
    </w:p>
    <w:p w14:paraId="1A83455A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5 łyżek cukru,</w:t>
      </w:r>
    </w:p>
    <w:p w14:paraId="39085AC3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 łyżki miodu</w:t>
      </w:r>
    </w:p>
    <w:p w14:paraId="108EAA7F" w14:textId="77777777" w:rsidR="0052006D" w:rsidRDefault="00060CD3" w:rsidP="0052006D">
      <w:pPr>
        <w:rPr>
          <w:rFonts w:ascii="Times New Roman" w:hAnsi="Times New Roman" w:cs="Times New Roman"/>
          <w:sz w:val="40"/>
          <w:szCs w:val="40"/>
        </w:rPr>
      </w:pPr>
      <w:r w:rsidRPr="00E00830">
        <w:rPr>
          <w:rFonts w:ascii="Times New Roman" w:hAnsi="Times New Roman" w:cs="Times New Roman"/>
          <w:b/>
          <w:sz w:val="40"/>
          <w:szCs w:val="40"/>
        </w:rPr>
        <w:t>K</w:t>
      </w:r>
      <w:r w:rsidR="0052006D" w:rsidRPr="00E00830">
        <w:rPr>
          <w:rFonts w:ascii="Times New Roman" w:hAnsi="Times New Roman" w:cs="Times New Roman"/>
          <w:b/>
          <w:sz w:val="40"/>
          <w:szCs w:val="40"/>
        </w:rPr>
        <w:t>rem</w:t>
      </w:r>
      <w:r w:rsidRPr="00E00830">
        <w:rPr>
          <w:rFonts w:ascii="Times New Roman" w:hAnsi="Times New Roman" w:cs="Times New Roman"/>
          <w:b/>
          <w:sz w:val="40"/>
          <w:szCs w:val="40"/>
        </w:rPr>
        <w:t xml:space="preserve"> maślany</w:t>
      </w:r>
      <w:r>
        <w:rPr>
          <w:rFonts w:ascii="Times New Roman" w:hAnsi="Times New Roman" w:cs="Times New Roman"/>
          <w:sz w:val="40"/>
          <w:szCs w:val="40"/>
        </w:rPr>
        <w:t>:</w:t>
      </w:r>
    </w:p>
    <w:p w14:paraId="4C2F760B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Masło z cukrem oraz miodem zagotować i gotować do momentu powstania jednolitej masy.</w:t>
      </w:r>
    </w:p>
    <w:p w14:paraId="53D06EC5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Dodać drobno posiekane orzechy, wymieszać.</w:t>
      </w:r>
    </w:p>
    <w:p w14:paraId="7E364F2F" w14:textId="77777777" w:rsidR="0052006D" w:rsidRDefault="0052006D" w:rsidP="0052006D">
      <w:r w:rsidRPr="0052006D">
        <w:rPr>
          <w:rFonts w:ascii="Times New Roman" w:hAnsi="Times New Roman" w:cs="Times New Roman"/>
          <w:sz w:val="40"/>
          <w:szCs w:val="40"/>
        </w:rPr>
        <w:t>krem maślany:</w:t>
      </w:r>
      <w:r w:rsidRPr="0052006D">
        <w:t xml:space="preserve"> </w:t>
      </w:r>
    </w:p>
    <w:p w14:paraId="0488B331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lastRenderedPageBreak/>
        <w:t>3 szklanki mleka,</w:t>
      </w:r>
    </w:p>
    <w:p w14:paraId="0B4F0EAF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3/4 szklanki cukru,</w:t>
      </w:r>
    </w:p>
    <w:p w14:paraId="72F305AB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 opakowania budyniu śmietankowego,</w:t>
      </w:r>
    </w:p>
    <w:p w14:paraId="702D76DE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250 g masła, w temperaturze pokojowej</w:t>
      </w:r>
    </w:p>
    <w:p w14:paraId="1B360555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Przygotowanie: </w:t>
      </w:r>
    </w:p>
    <w:p w14:paraId="027749E7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Budyń ugotować według przepisu na opakowaniu. Do gotującego się mleka wsypać cukier, wymieszać do rozpuszczenia.</w:t>
      </w:r>
    </w:p>
    <w:p w14:paraId="355AC2FD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Masło utrzeć na masę oraz dodać wystudzony budyń.</w:t>
      </w:r>
    </w:p>
    <w:p w14:paraId="75F733DC" w14:textId="77777777" w:rsidR="0052006D" w:rsidRP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>Formę wyłożyć papierem do pieczenia. Z podzielonego ciasta włożyć jedną z części ciasta do formy. Piec w temperaturze 180C przez 10 minut.</w:t>
      </w:r>
      <w:r w:rsidR="00E00830">
        <w:rPr>
          <w:rFonts w:ascii="Times New Roman" w:hAnsi="Times New Roman" w:cs="Times New Roman"/>
          <w:sz w:val="40"/>
          <w:szCs w:val="40"/>
        </w:rPr>
        <w:t xml:space="preserve"> </w:t>
      </w:r>
      <w:r w:rsidRPr="0052006D">
        <w:rPr>
          <w:rFonts w:ascii="Times New Roman" w:hAnsi="Times New Roman" w:cs="Times New Roman"/>
          <w:sz w:val="40"/>
          <w:szCs w:val="40"/>
        </w:rPr>
        <w:t>Drugą część ciasta włożyć do tej samej formy, nakładając wcześniej krem orzechowy. Piec przez 10 minut w 180C.</w:t>
      </w:r>
    </w:p>
    <w:p w14:paraId="278D687F" w14:textId="77777777" w:rsidR="0052006D" w:rsidRDefault="0052006D" w:rsidP="0052006D">
      <w:pPr>
        <w:rPr>
          <w:rFonts w:ascii="Times New Roman" w:hAnsi="Times New Roman" w:cs="Times New Roman"/>
          <w:sz w:val="40"/>
          <w:szCs w:val="40"/>
        </w:rPr>
      </w:pPr>
      <w:r w:rsidRPr="0052006D">
        <w:rPr>
          <w:rFonts w:ascii="Times New Roman" w:hAnsi="Times New Roman" w:cs="Times New Roman"/>
          <w:sz w:val="40"/>
          <w:szCs w:val="40"/>
        </w:rPr>
        <w:t xml:space="preserve">Jeśli już ciasto będzie gotowe przełożyć je masą budyniową, ciasto z orzechami ułożyć na samej górze. </w:t>
      </w:r>
    </w:p>
    <w:p w14:paraId="76EEA76D" w14:textId="77777777" w:rsidR="00E00830" w:rsidRDefault="00E00830" w:rsidP="0052006D">
      <w:pPr>
        <w:rPr>
          <w:rFonts w:ascii="Times New Roman" w:hAnsi="Times New Roman" w:cs="Times New Roman"/>
          <w:sz w:val="40"/>
          <w:szCs w:val="40"/>
        </w:rPr>
      </w:pPr>
    </w:p>
    <w:p w14:paraId="3C99F1E4" w14:textId="77777777" w:rsidR="00E00830" w:rsidRDefault="00E00830" w:rsidP="0052006D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Jeśli masz ochotę to upiecz z mamą orzechowca </w:t>
      </w:r>
      <w:r w:rsidRPr="00E00830">
        <w:rPr>
          <w:rFonts w:ascii="Segoe UI Emoji" w:eastAsia="Segoe UI Emoji" w:hAnsi="Segoe UI Emoji" w:cs="Segoe UI Emoji"/>
          <w:sz w:val="40"/>
          <w:szCs w:val="40"/>
        </w:rPr>
        <w:t>😊</w:t>
      </w:r>
    </w:p>
    <w:p w14:paraId="78E183E1" w14:textId="77777777" w:rsidR="007C3512" w:rsidRDefault="007C3512" w:rsidP="0052006D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Miłej nauki i smacznego ! </w:t>
      </w:r>
      <w:r w:rsidRPr="007C3512">
        <w:rPr>
          <w:rFonts w:ascii="Segoe UI Emoji" w:eastAsia="Segoe UI Emoji" w:hAnsi="Segoe UI Emoji" w:cs="Segoe UI Emoji"/>
          <w:sz w:val="40"/>
          <w:szCs w:val="40"/>
        </w:rPr>
        <w:t>😊</w:t>
      </w:r>
    </w:p>
    <w:p w14:paraId="7E8D3696" w14:textId="77777777" w:rsidR="007C3512" w:rsidRPr="00AF1E2A" w:rsidRDefault="007C3512" w:rsidP="0052006D">
      <w:pPr>
        <w:rPr>
          <w:rFonts w:ascii="Times New Roman" w:hAnsi="Times New Roman" w:cs="Times New Roman"/>
          <w:sz w:val="40"/>
          <w:szCs w:val="40"/>
        </w:rPr>
      </w:pPr>
      <w:r w:rsidRPr="007C3512">
        <w:rPr>
          <w:rFonts w:ascii="Times New Roman" w:hAnsi="Times New Roman" w:cs="Times New Roman"/>
          <w:noProof/>
          <w:sz w:val="40"/>
          <w:szCs w:val="40"/>
          <w:lang w:eastAsia="pl-PL"/>
        </w:rPr>
        <w:lastRenderedPageBreak/>
        <w:drawing>
          <wp:inline distT="0" distB="0" distL="0" distR="0" wp14:anchorId="1EB66B6A" wp14:editId="574395CD">
            <wp:extent cx="5760720" cy="8301838"/>
            <wp:effectExtent l="0" t="0" r="0" b="4445"/>
            <wp:docPr id="21" name="Obraz 21" descr="Orzechowiec,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chowiec,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0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3512" w:rsidRPr="00AF1E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52776"/>
    <w:multiLevelType w:val="multilevel"/>
    <w:tmpl w:val="3766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7A8486E"/>
    <w:multiLevelType w:val="multilevel"/>
    <w:tmpl w:val="AC2EF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922D45"/>
    <w:multiLevelType w:val="multilevel"/>
    <w:tmpl w:val="CA5A5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78E2A84"/>
    <w:multiLevelType w:val="multilevel"/>
    <w:tmpl w:val="86D8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1AE4D77"/>
    <w:multiLevelType w:val="hybridMultilevel"/>
    <w:tmpl w:val="2DD83E70"/>
    <w:lvl w:ilvl="0" w:tplc="CC74F54E">
      <w:start w:val="1"/>
      <w:numFmt w:val="bullet"/>
      <w:pStyle w:val="PunktKropk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BB7A83"/>
    <w:multiLevelType w:val="multilevel"/>
    <w:tmpl w:val="C05C3F5A"/>
    <w:lvl w:ilvl="0">
      <w:start w:val="1"/>
      <w:numFmt w:val="decimal"/>
      <w:pStyle w:val="Podtytunumeracja"/>
      <w:lvlText w:val="%1.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44546A" w:themeColor="text2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Punktory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E2A"/>
    <w:rsid w:val="00060CD3"/>
    <w:rsid w:val="00094B25"/>
    <w:rsid w:val="000D76D3"/>
    <w:rsid w:val="00171921"/>
    <w:rsid w:val="001E5B61"/>
    <w:rsid w:val="0025517E"/>
    <w:rsid w:val="002E4358"/>
    <w:rsid w:val="0035677B"/>
    <w:rsid w:val="00401F6E"/>
    <w:rsid w:val="00497435"/>
    <w:rsid w:val="004E39A3"/>
    <w:rsid w:val="0052006D"/>
    <w:rsid w:val="005A070B"/>
    <w:rsid w:val="005C6E31"/>
    <w:rsid w:val="0066126F"/>
    <w:rsid w:val="00672585"/>
    <w:rsid w:val="006D5A2B"/>
    <w:rsid w:val="007111A3"/>
    <w:rsid w:val="007C3512"/>
    <w:rsid w:val="00813A3D"/>
    <w:rsid w:val="008469E1"/>
    <w:rsid w:val="009567AC"/>
    <w:rsid w:val="00965720"/>
    <w:rsid w:val="00967A80"/>
    <w:rsid w:val="009A657C"/>
    <w:rsid w:val="00A17631"/>
    <w:rsid w:val="00A94777"/>
    <w:rsid w:val="00AF1E2A"/>
    <w:rsid w:val="00E00830"/>
    <w:rsid w:val="00EB3DD1"/>
    <w:rsid w:val="00F23462"/>
    <w:rsid w:val="00F2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DB129"/>
  <w15:chartTrackingRefBased/>
  <w15:docId w15:val="{6CEE7195-97B6-46E8-8777-5C8D7A8A5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3A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3A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F1E2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F1E2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813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Podtytunumeracja">
    <w:name w:val="Podtytuł numeracja"/>
    <w:basedOn w:val="Nagwek2"/>
    <w:qFormat/>
    <w:rsid w:val="00813A3D"/>
    <w:pPr>
      <w:keepNext w:val="0"/>
      <w:keepLines w:val="0"/>
      <w:numPr>
        <w:numId w:val="1"/>
      </w:numPr>
      <w:tabs>
        <w:tab w:val="num" w:pos="360"/>
      </w:tabs>
      <w:spacing w:before="200" w:after="120" w:line="276" w:lineRule="auto"/>
      <w:ind w:left="0" w:firstLine="0"/>
      <w:jc w:val="both"/>
    </w:pPr>
    <w:rPr>
      <w:rFonts w:ascii="Cambria" w:eastAsia="Times New Roman" w:hAnsi="Cambria" w:cs="Times New Roman"/>
      <w:b/>
      <w:bCs/>
      <w:color w:val="365F91"/>
      <w:sz w:val="24"/>
      <w:szCs w:val="24"/>
      <w:lang w:eastAsia="pl-PL"/>
    </w:rPr>
  </w:style>
  <w:style w:type="paragraph" w:customStyle="1" w:styleId="Punktory">
    <w:name w:val="Punktory"/>
    <w:basedOn w:val="Akapitzlist"/>
    <w:qFormat/>
    <w:rsid w:val="00813A3D"/>
    <w:pPr>
      <w:numPr>
        <w:ilvl w:val="1"/>
        <w:numId w:val="1"/>
      </w:numPr>
      <w:tabs>
        <w:tab w:val="num" w:pos="360"/>
      </w:tabs>
      <w:spacing w:before="240" w:after="240" w:line="276" w:lineRule="auto"/>
      <w:ind w:left="432" w:firstLine="0"/>
      <w:jc w:val="both"/>
    </w:pPr>
    <w:rPr>
      <w:rFonts w:ascii="Cambria" w:eastAsia="Times New Roman" w:hAnsi="Cambria" w:cs="Times New Roman"/>
      <w:b/>
      <w:noProof/>
      <w:color w:val="1F497D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3A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813A3D"/>
    <w:pPr>
      <w:ind w:left="720"/>
      <w:contextualSpacing/>
    </w:pPr>
  </w:style>
  <w:style w:type="paragraph" w:customStyle="1" w:styleId="PunktKropka">
    <w:name w:val="Punkt Kropka"/>
    <w:basedOn w:val="Normalny"/>
    <w:link w:val="PunktKropkaZnak"/>
    <w:qFormat/>
    <w:rsid w:val="009A657C"/>
    <w:pPr>
      <w:numPr>
        <w:numId w:val="3"/>
      </w:numPr>
      <w:spacing w:after="0" w:line="276" w:lineRule="auto"/>
      <w:ind w:left="714" w:hanging="357"/>
      <w:jc w:val="both"/>
    </w:pPr>
    <w:rPr>
      <w:rFonts w:ascii="Cambria" w:eastAsia="Times New Roman" w:hAnsi="Cambria" w:cs="Times New Roman"/>
      <w:sz w:val="24"/>
      <w:szCs w:val="24"/>
      <w:lang w:eastAsia="pl-PL"/>
    </w:rPr>
  </w:style>
  <w:style w:type="character" w:customStyle="1" w:styleId="PunktKropkaZnak">
    <w:name w:val="Punkt Kropka Znak"/>
    <w:basedOn w:val="Domylnaczcionkaakapitu"/>
    <w:link w:val="PunktKropka"/>
    <w:rsid w:val="009A657C"/>
    <w:rPr>
      <w:rFonts w:ascii="Cambria" w:eastAsia="Times New Roman" w:hAnsi="Cambria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657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3.bp.blogspot.com/-7RLQUH3itKM/VpnreqwBM1I/AAAAAAAAKMI/tLoQbmVkPNQ/s1600/baba+drozdzowa+krok.jpg" TargetMode="External"/><Relationship Id="rId18" Type="http://schemas.openxmlformats.org/officeDocument/2006/relationships/image" Target="media/image7.jpeg"/><Relationship Id="rId26" Type="http://schemas.openxmlformats.org/officeDocument/2006/relationships/hyperlink" Target="http://pl.wikipedia.org/wiki/Witamina_B2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j.odolczyk@zss1.edu.gdansk.pl" TargetMode="External"/><Relationship Id="rId34" Type="http://schemas.openxmlformats.org/officeDocument/2006/relationships/hyperlink" Target="http://ugotuj.to/ugotuj/178241692/miodownik+z+orzechami/p/" TargetMode="External"/><Relationship Id="rId7" Type="http://schemas.openxmlformats.org/officeDocument/2006/relationships/hyperlink" Target="https://3.bp.blogspot.com/-nkd_kwX0aqM/XM_Zn81COiI/AAAAAAAANz4/0X2Nma79CrQxu0NVxlqmplrMHiIFDhncQCLcBGAs/s1600/IMG_20190504_122932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3.bp.blogspot.com/-cKXYqHGY85g/VpnssHukVAI/AAAAAAAAKMc/5nxl-s2nCQg/s1600/babka+drozdzowa+krok+2.jpg" TargetMode="External"/><Relationship Id="rId25" Type="http://schemas.openxmlformats.org/officeDocument/2006/relationships/hyperlink" Target="http://pl.wikipedia.org/wiki/Witamina_B1" TargetMode="External"/><Relationship Id="rId33" Type="http://schemas.openxmlformats.org/officeDocument/2006/relationships/hyperlink" Target="https://www.youtube.com/watch?v=teDjdk3FOw8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2.bp.blogspot.com/-XC43WExYK3I/VpkwO013gmI/AAAAAAAAKLw/5qeWjThv6uA/s1600/baba+dro%C5%BCd%C5%BCowa+pionlogo.jpg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4.jpeg"/><Relationship Id="rId37" Type="http://schemas.openxmlformats.org/officeDocument/2006/relationships/image" Target="media/image16.jpeg"/><Relationship Id="rId5" Type="http://schemas.openxmlformats.org/officeDocument/2006/relationships/hyperlink" Target="https://4.bp.blogspot.com/-dBQzdmWLj1c/XM_aR-3TUdI/AAAAAAAAN0E/voVBuSzl4yEh27FeOrEpawOv9ZX-3iXmgCLcBGAs/s1600/chleb+pszenno-zytni.jpg" TargetMode="External"/><Relationship Id="rId15" Type="http://schemas.openxmlformats.org/officeDocument/2006/relationships/hyperlink" Target="https://2.bp.blogspot.com/-g8Bs8Eynqec/Vpnr22lG_PI/AAAAAAAAKMQ/1X3x3_ElnbA/s1600/babka+dro%C5%BCd%C5%BCowa+krok+1.jpg" TargetMode="External"/><Relationship Id="rId23" Type="http://schemas.openxmlformats.org/officeDocument/2006/relationships/image" Target="media/image10.jpeg"/><Relationship Id="rId28" Type="http://schemas.openxmlformats.org/officeDocument/2006/relationships/hyperlink" Target="http://pl.wikipedia.org/wiki/Witamina_K" TargetMode="External"/><Relationship Id="rId36" Type="http://schemas.openxmlformats.org/officeDocument/2006/relationships/image" Target="media/image15.jpeg"/><Relationship Id="rId10" Type="http://schemas.openxmlformats.org/officeDocument/2006/relationships/image" Target="media/image3.jpeg"/><Relationship Id="rId19" Type="http://schemas.openxmlformats.org/officeDocument/2006/relationships/hyperlink" Target="https://2.bp.blogspot.com/-uH4lj0RscsA/VpnteDTg-bI/AAAAAAAAKMk/sDFZ6L-s8ck/s1600/baba+dro%C5%BCdzowa+krok+3.jpg" TargetMode="External"/><Relationship Id="rId31" Type="http://schemas.openxmlformats.org/officeDocument/2006/relationships/hyperlink" Target="http://smakolykibereniki.blogspot.com/2013/10/karpatk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4.bp.blogspot.com/-7utXka0wuWs/VGtdgzZp-UI/AAAAAAAAFF8/NuyC1rLu8nw/s1600/bu%C5%82eczki+%C5%BCytnie+zaparzane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hyperlink" Target="http://pl.wikipedia.org/wiki/Witamina_B3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s://www.chillizet.pl/Styl-zycia/Kuchnia/Orzechowiec-z-masa-budyniowa-przepis-2317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4260</Words>
  <Characters>25565</Characters>
  <Application>Microsoft Office Word</Application>
  <DocSecurity>0</DocSecurity>
  <Lines>213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3</cp:revision>
  <dcterms:created xsi:type="dcterms:W3CDTF">2020-11-16T08:47:00Z</dcterms:created>
  <dcterms:modified xsi:type="dcterms:W3CDTF">2020-11-16T15:44:00Z</dcterms:modified>
</cp:coreProperties>
</file>