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A8F" w:rsidRPr="007A5ED6" w:rsidRDefault="00604A8F" w:rsidP="00604A8F">
      <w:pPr>
        <w:pStyle w:val="Bezodstpw"/>
        <w:rPr>
          <w:color w:val="FF0000"/>
          <w:sz w:val="28"/>
          <w:szCs w:val="28"/>
        </w:rPr>
      </w:pPr>
      <w:r w:rsidRPr="007A5ED6">
        <w:rPr>
          <w:color w:val="FF0000"/>
          <w:sz w:val="28"/>
          <w:szCs w:val="28"/>
        </w:rPr>
        <w:t>JĘZYK POLSKI</w:t>
      </w:r>
      <w:r>
        <w:rPr>
          <w:color w:val="FF0000"/>
          <w:sz w:val="28"/>
          <w:szCs w:val="28"/>
        </w:rPr>
        <w:t xml:space="preserve"> 6.11.2020 r.</w:t>
      </w:r>
    </w:p>
    <w:p w:rsidR="00604A8F" w:rsidRDefault="00604A8F" w:rsidP="00604A8F">
      <w:pPr>
        <w:pStyle w:val="Bezodstpw"/>
        <w:rPr>
          <w:sz w:val="28"/>
          <w:szCs w:val="28"/>
        </w:rPr>
      </w:pPr>
    </w:p>
    <w:p w:rsidR="00604A8F" w:rsidRPr="007A5ED6" w:rsidRDefault="00604A8F" w:rsidP="00604A8F">
      <w:pPr>
        <w:pStyle w:val="Bezodstpw"/>
        <w:rPr>
          <w:b/>
          <w:bCs/>
          <w:sz w:val="28"/>
          <w:szCs w:val="28"/>
        </w:rPr>
      </w:pPr>
      <w:r w:rsidRPr="007A5ED6">
        <w:rPr>
          <w:b/>
          <w:bCs/>
          <w:sz w:val="28"/>
          <w:szCs w:val="28"/>
        </w:rPr>
        <w:t xml:space="preserve">Temat: Geniusz czarodziejski – Steve </w:t>
      </w:r>
      <w:proofErr w:type="spellStart"/>
      <w:r w:rsidRPr="007A5ED6">
        <w:rPr>
          <w:b/>
          <w:bCs/>
          <w:sz w:val="28"/>
          <w:szCs w:val="28"/>
        </w:rPr>
        <w:t>Jobs</w:t>
      </w:r>
      <w:proofErr w:type="spellEnd"/>
      <w:r w:rsidRPr="007A5ED6">
        <w:rPr>
          <w:b/>
          <w:bCs/>
          <w:sz w:val="28"/>
          <w:szCs w:val="28"/>
        </w:rPr>
        <w:t>.</w:t>
      </w:r>
    </w:p>
    <w:p w:rsidR="00604A8F" w:rsidRDefault="00604A8F" w:rsidP="00604A8F">
      <w:pPr>
        <w:pStyle w:val="Bezodstpw"/>
        <w:rPr>
          <w:sz w:val="28"/>
          <w:szCs w:val="28"/>
        </w:rPr>
      </w:pPr>
    </w:p>
    <w:p w:rsidR="00604A8F" w:rsidRDefault="00604A8F" w:rsidP="00604A8F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 wp14:anchorId="41A67558" wp14:editId="29F07741">
            <wp:extent cx="1905000" cy="277368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>
        <w:rPr>
          <w:noProof/>
        </w:rPr>
        <w:drawing>
          <wp:inline distT="0" distB="0" distL="0" distR="0" wp14:anchorId="091BBAA1" wp14:editId="07D366F1">
            <wp:extent cx="1553192" cy="2042160"/>
            <wp:effectExtent l="0" t="0" r="9525" b="0"/>
            <wp:docPr id="2" name="Obraz 2" descr="1977–1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977–19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05" cy="215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</w:t>
      </w:r>
      <w:r>
        <w:rPr>
          <w:noProof/>
        </w:rPr>
        <w:drawing>
          <wp:inline distT="0" distB="0" distL="0" distR="0" wp14:anchorId="5420E4B8" wp14:editId="0CF35764">
            <wp:extent cx="1333500" cy="1585104"/>
            <wp:effectExtent l="0" t="0" r="0" b="0"/>
            <wp:docPr id="3" name="Obraz 3" descr="1998–pres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998–pres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91" cy="165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A8F" w:rsidRDefault="00604A8F" w:rsidP="00604A8F">
      <w:pPr>
        <w:pStyle w:val="Bezodstpw"/>
        <w:rPr>
          <w:sz w:val="28"/>
          <w:szCs w:val="28"/>
        </w:rPr>
      </w:pPr>
    </w:p>
    <w:p w:rsidR="00604A8F" w:rsidRDefault="00604A8F" w:rsidP="00604A8F">
      <w:pPr>
        <w:pStyle w:val="Bezodstpw"/>
        <w:rPr>
          <w:sz w:val="28"/>
          <w:szCs w:val="28"/>
        </w:rPr>
      </w:pPr>
    </w:p>
    <w:p w:rsidR="00604A8F" w:rsidRDefault="00604A8F" w:rsidP="00604A8F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1976 -1977                                 1977 – 1998                                1998 do dziś</w:t>
      </w:r>
    </w:p>
    <w:p w:rsidR="00604A8F" w:rsidRDefault="00604A8F" w:rsidP="00604A8F">
      <w:pPr>
        <w:pStyle w:val="Bezodstpw"/>
        <w:rPr>
          <w:sz w:val="28"/>
          <w:szCs w:val="28"/>
        </w:rPr>
      </w:pPr>
    </w:p>
    <w:p w:rsidR="00604A8F" w:rsidRDefault="00604A8F" w:rsidP="00604A8F">
      <w:pPr>
        <w:pStyle w:val="Bezodstpw"/>
        <w:rPr>
          <w:sz w:val="28"/>
          <w:szCs w:val="28"/>
        </w:rPr>
      </w:pPr>
    </w:p>
    <w:p w:rsidR="00604A8F" w:rsidRDefault="00604A8F" w:rsidP="00604A8F">
      <w:pPr>
        <w:pStyle w:val="Bezodstpw"/>
        <w:numPr>
          <w:ilvl w:val="0"/>
          <w:numId w:val="1"/>
        </w:numPr>
        <w:rPr>
          <w:color w:val="00B050"/>
          <w:sz w:val="28"/>
          <w:szCs w:val="28"/>
        </w:rPr>
      </w:pPr>
      <w:r w:rsidRPr="00BD1ECA">
        <w:rPr>
          <w:color w:val="00B050"/>
          <w:sz w:val="28"/>
          <w:szCs w:val="28"/>
        </w:rPr>
        <w:t>Jeśli korzystasz z lekcji online opowiem Ci o bohaterze, jeśli nie</w:t>
      </w:r>
      <w:r>
        <w:rPr>
          <w:color w:val="00B050"/>
          <w:sz w:val="28"/>
          <w:szCs w:val="28"/>
        </w:rPr>
        <w:t>,</w:t>
      </w:r>
      <w:r w:rsidRPr="00BD1ECA">
        <w:rPr>
          <w:color w:val="00B050"/>
          <w:sz w:val="28"/>
          <w:szCs w:val="28"/>
        </w:rPr>
        <w:t xml:space="preserve"> dowiedz się sam/a, kim był Steve </w:t>
      </w:r>
      <w:proofErr w:type="spellStart"/>
      <w:r w:rsidRPr="00BD1ECA">
        <w:rPr>
          <w:color w:val="00B050"/>
          <w:sz w:val="28"/>
          <w:szCs w:val="28"/>
        </w:rPr>
        <w:t>Jobs</w:t>
      </w:r>
      <w:proofErr w:type="spellEnd"/>
      <w:r w:rsidRPr="00BD1ECA">
        <w:rPr>
          <w:color w:val="00B050"/>
          <w:sz w:val="28"/>
          <w:szCs w:val="28"/>
        </w:rPr>
        <w:t>.</w:t>
      </w:r>
    </w:p>
    <w:p w:rsidR="00604A8F" w:rsidRPr="00BD1ECA" w:rsidRDefault="00604A8F" w:rsidP="00604A8F">
      <w:pPr>
        <w:pStyle w:val="Bezodstpw"/>
        <w:rPr>
          <w:color w:val="00B050"/>
          <w:sz w:val="28"/>
          <w:szCs w:val="28"/>
        </w:rPr>
      </w:pPr>
    </w:p>
    <w:p w:rsidR="00604A8F" w:rsidRDefault="00604A8F" w:rsidP="00604A8F">
      <w:pPr>
        <w:pStyle w:val="Bezodstpw"/>
        <w:numPr>
          <w:ilvl w:val="0"/>
          <w:numId w:val="1"/>
        </w:numPr>
        <w:rPr>
          <w:color w:val="00B050"/>
          <w:sz w:val="28"/>
          <w:szCs w:val="28"/>
        </w:rPr>
      </w:pPr>
      <w:r w:rsidRPr="00BD1ECA">
        <w:rPr>
          <w:color w:val="00B050"/>
          <w:sz w:val="28"/>
          <w:szCs w:val="28"/>
        </w:rPr>
        <w:t xml:space="preserve">Przeczytaj uważnie tekst pt. „ Steve </w:t>
      </w:r>
      <w:proofErr w:type="spellStart"/>
      <w:r w:rsidRPr="00BD1ECA">
        <w:rPr>
          <w:color w:val="00B050"/>
          <w:sz w:val="28"/>
          <w:szCs w:val="28"/>
        </w:rPr>
        <w:t>Jobs</w:t>
      </w:r>
      <w:proofErr w:type="spellEnd"/>
      <w:r w:rsidRPr="00BD1ECA">
        <w:rPr>
          <w:color w:val="00B050"/>
          <w:sz w:val="28"/>
          <w:szCs w:val="28"/>
        </w:rPr>
        <w:t>” podręcznik strona 98-99.</w:t>
      </w:r>
    </w:p>
    <w:p w:rsidR="00604A8F" w:rsidRPr="00BD1ECA" w:rsidRDefault="00604A8F" w:rsidP="00604A8F">
      <w:pPr>
        <w:pStyle w:val="Bezodstpw"/>
        <w:rPr>
          <w:color w:val="00B050"/>
          <w:sz w:val="28"/>
          <w:szCs w:val="28"/>
        </w:rPr>
      </w:pPr>
    </w:p>
    <w:p w:rsidR="00604A8F" w:rsidRPr="00BD1ECA" w:rsidRDefault="00604A8F" w:rsidP="00604A8F">
      <w:pPr>
        <w:pStyle w:val="Bezodstpw"/>
        <w:numPr>
          <w:ilvl w:val="0"/>
          <w:numId w:val="1"/>
        </w:numPr>
        <w:rPr>
          <w:color w:val="00B050"/>
          <w:sz w:val="28"/>
          <w:szCs w:val="28"/>
        </w:rPr>
      </w:pPr>
      <w:r w:rsidRPr="00BD1ECA">
        <w:rPr>
          <w:color w:val="00B050"/>
          <w:sz w:val="28"/>
          <w:szCs w:val="28"/>
        </w:rPr>
        <w:t>Na podstawie tekstu wypisz mocne i słabe strony bohatera.</w:t>
      </w:r>
    </w:p>
    <w:p w:rsidR="00604A8F" w:rsidRDefault="00604A8F" w:rsidP="00604A8F">
      <w:pPr>
        <w:pStyle w:val="Bezodstpw"/>
        <w:ind w:left="720"/>
        <w:rPr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5"/>
        <w:gridCol w:w="4167"/>
      </w:tblGrid>
      <w:tr w:rsidR="00604A8F" w:rsidTr="003E2891">
        <w:tc>
          <w:tcPr>
            <w:tcW w:w="4531" w:type="dxa"/>
          </w:tcPr>
          <w:p w:rsidR="00604A8F" w:rsidRDefault="00604A8F" w:rsidP="003E2891">
            <w:pPr>
              <w:pStyle w:val="Bezodstpw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Mocne strony</w:t>
            </w:r>
          </w:p>
        </w:tc>
        <w:tc>
          <w:tcPr>
            <w:tcW w:w="4531" w:type="dxa"/>
          </w:tcPr>
          <w:p w:rsidR="00604A8F" w:rsidRDefault="00604A8F" w:rsidP="003E2891">
            <w:pPr>
              <w:pStyle w:val="Bezodstpw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Słabe strony</w:t>
            </w:r>
          </w:p>
        </w:tc>
      </w:tr>
      <w:tr w:rsidR="00604A8F" w:rsidTr="003E2891">
        <w:tc>
          <w:tcPr>
            <w:tcW w:w="4531" w:type="dxa"/>
          </w:tcPr>
          <w:p w:rsidR="00604A8F" w:rsidRDefault="00604A8F" w:rsidP="003E2891">
            <w:pPr>
              <w:pStyle w:val="Bezodstpw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604A8F" w:rsidRDefault="00604A8F" w:rsidP="003E2891">
            <w:pPr>
              <w:pStyle w:val="Bezodstpw"/>
              <w:rPr>
                <w:sz w:val="28"/>
                <w:szCs w:val="28"/>
              </w:rPr>
            </w:pPr>
          </w:p>
        </w:tc>
      </w:tr>
    </w:tbl>
    <w:p w:rsidR="00604A8F" w:rsidRDefault="00604A8F" w:rsidP="00604A8F">
      <w:pPr>
        <w:pStyle w:val="Bezodstpw"/>
        <w:ind w:left="720"/>
        <w:rPr>
          <w:sz w:val="28"/>
          <w:szCs w:val="28"/>
        </w:rPr>
      </w:pPr>
    </w:p>
    <w:p w:rsidR="00604A8F" w:rsidRDefault="00604A8F" w:rsidP="00604A8F">
      <w:pPr>
        <w:pStyle w:val="Bezodstpw"/>
        <w:numPr>
          <w:ilvl w:val="0"/>
          <w:numId w:val="1"/>
        </w:numPr>
        <w:rPr>
          <w:color w:val="00B050"/>
          <w:sz w:val="28"/>
          <w:szCs w:val="28"/>
        </w:rPr>
      </w:pPr>
      <w:r w:rsidRPr="00BD1ECA">
        <w:rPr>
          <w:color w:val="00B050"/>
          <w:sz w:val="28"/>
          <w:szCs w:val="28"/>
        </w:rPr>
        <w:t>Zastanów się i napisz, jakimi cechami charakteru powinna odznaczać się osoba pełniąca funkcję gospodarza klasy.</w:t>
      </w:r>
    </w:p>
    <w:p w:rsidR="00604A8F" w:rsidRDefault="00604A8F" w:rsidP="00604A8F">
      <w:pPr>
        <w:pStyle w:val="Bezodstpw"/>
        <w:ind w:left="720"/>
        <w:rPr>
          <w:color w:val="00B050"/>
          <w:sz w:val="28"/>
          <w:szCs w:val="28"/>
        </w:rPr>
      </w:pPr>
    </w:p>
    <w:p w:rsidR="00604A8F" w:rsidRDefault="00604A8F" w:rsidP="00604A8F">
      <w:pPr>
        <w:pStyle w:val="Bezodstpw"/>
        <w:ind w:left="720"/>
        <w:rPr>
          <w:sz w:val="28"/>
          <w:szCs w:val="28"/>
        </w:rPr>
      </w:pPr>
      <w:r w:rsidRPr="00BD1ECA">
        <w:rPr>
          <w:sz w:val="28"/>
          <w:szCs w:val="28"/>
        </w:rPr>
        <w:t>Moim zdaniem gospodarz klasy powinien być ……</w:t>
      </w: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Pr="00BD1ECA" w:rsidRDefault="006B4A7B" w:rsidP="00604A8F">
      <w:pPr>
        <w:pStyle w:val="Bezodstpw"/>
        <w:ind w:left="720"/>
        <w:rPr>
          <w:sz w:val="28"/>
          <w:szCs w:val="28"/>
        </w:rPr>
      </w:pPr>
    </w:p>
    <w:p w:rsidR="006B4A7B" w:rsidRPr="00545548" w:rsidRDefault="006B4A7B" w:rsidP="006B4A7B">
      <w:pPr>
        <w:pStyle w:val="Bezodstpw"/>
        <w:rPr>
          <w:color w:val="FF0000"/>
          <w:sz w:val="28"/>
          <w:szCs w:val="28"/>
        </w:rPr>
      </w:pPr>
      <w:r w:rsidRPr="00545548">
        <w:rPr>
          <w:color w:val="FF0000"/>
          <w:sz w:val="28"/>
          <w:szCs w:val="28"/>
        </w:rPr>
        <w:t>JĘZYK POLSKI 6.11.2020 r.</w:t>
      </w: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Pr="00545548" w:rsidRDefault="006B4A7B" w:rsidP="006B4A7B">
      <w:pPr>
        <w:pStyle w:val="Bezodstpw"/>
        <w:rPr>
          <w:b/>
          <w:bCs/>
          <w:sz w:val="28"/>
          <w:szCs w:val="28"/>
        </w:rPr>
      </w:pPr>
      <w:r w:rsidRPr="00545548">
        <w:rPr>
          <w:b/>
          <w:bCs/>
          <w:sz w:val="28"/>
          <w:szCs w:val="28"/>
        </w:rPr>
        <w:t>Temat: Czy można być świętym?</w:t>
      </w: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Default="006B4A7B" w:rsidP="006B4A7B">
      <w:pPr>
        <w:pStyle w:val="Bezodstpw"/>
        <w:numPr>
          <w:ilvl w:val="0"/>
          <w:numId w:val="2"/>
        </w:numPr>
        <w:rPr>
          <w:color w:val="00B050"/>
          <w:sz w:val="28"/>
          <w:szCs w:val="28"/>
        </w:rPr>
      </w:pPr>
      <w:r w:rsidRPr="00545548">
        <w:rPr>
          <w:color w:val="00B050"/>
          <w:sz w:val="28"/>
          <w:szCs w:val="28"/>
        </w:rPr>
        <w:t>Zastanów się kim są święci? Kto zasługuje na takie określenie?</w:t>
      </w:r>
    </w:p>
    <w:p w:rsidR="006B4A7B" w:rsidRPr="00545548" w:rsidRDefault="006B4A7B" w:rsidP="006B4A7B">
      <w:pPr>
        <w:pStyle w:val="Bezodstpw"/>
        <w:ind w:left="720"/>
        <w:rPr>
          <w:color w:val="00B050"/>
          <w:sz w:val="28"/>
          <w:szCs w:val="28"/>
        </w:rPr>
      </w:pPr>
    </w:p>
    <w:p w:rsidR="006B4A7B" w:rsidRPr="00545548" w:rsidRDefault="006B4A7B" w:rsidP="006B4A7B">
      <w:pPr>
        <w:pStyle w:val="Bezodstpw"/>
        <w:numPr>
          <w:ilvl w:val="0"/>
          <w:numId w:val="2"/>
        </w:numPr>
        <w:rPr>
          <w:color w:val="00B050"/>
          <w:sz w:val="28"/>
          <w:szCs w:val="28"/>
        </w:rPr>
      </w:pPr>
      <w:r w:rsidRPr="00545548">
        <w:rPr>
          <w:color w:val="00B050"/>
          <w:sz w:val="28"/>
          <w:szCs w:val="28"/>
        </w:rPr>
        <w:t>Przeczytaj informację o świętym Franciszku z Asyżu.</w:t>
      </w:r>
    </w:p>
    <w:p w:rsidR="006B4A7B" w:rsidRDefault="006B4A7B" w:rsidP="006B4A7B">
      <w:pPr>
        <w:pStyle w:val="Bezodstpw"/>
        <w:ind w:left="720"/>
        <w:rPr>
          <w:sz w:val="28"/>
          <w:szCs w:val="28"/>
        </w:rPr>
      </w:pPr>
    </w:p>
    <w:p w:rsidR="006B4A7B" w:rsidRPr="00545548" w:rsidRDefault="006B4A7B" w:rsidP="006B4A7B">
      <w:pPr>
        <w:pStyle w:val="Bezodstpw"/>
        <w:ind w:left="720"/>
        <w:rPr>
          <w:sz w:val="28"/>
          <w:szCs w:val="28"/>
        </w:rPr>
      </w:pPr>
      <w:r w:rsidRPr="00545548">
        <w:rPr>
          <w:rFonts w:eastAsia="Times New Roman"/>
          <w:b/>
          <w:bCs/>
          <w:color w:val="333333"/>
          <w:sz w:val="28"/>
          <w:szCs w:val="28"/>
          <w:lang w:eastAsia="pl-PL"/>
        </w:rPr>
        <w:t>Życiorys Franciszka z Asyżu</w:t>
      </w:r>
    </w:p>
    <w:p w:rsidR="006B4A7B" w:rsidRDefault="006B4A7B" w:rsidP="006B4A7B">
      <w:pPr>
        <w:pStyle w:val="Akapitzlist"/>
        <w:shd w:val="clear" w:color="auto" w:fill="FFFFFF"/>
        <w:spacing w:after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pl-PL"/>
        </w:rPr>
      </w:pPr>
      <w:hyperlink r:id="rId8" w:history="1">
        <w:r w:rsidRPr="00545548">
          <w:rPr>
            <w:noProof/>
            <w:color w:val="426AE6"/>
            <w:lang w:eastAsia="pl-PL"/>
          </w:rPr>
          <mc:AlternateContent>
            <mc:Choice Requires="wps">
              <w:drawing>
                <wp:inline distT="0" distB="0" distL="0" distR="0" wp14:anchorId="5EC25C78" wp14:editId="61625463">
                  <wp:extent cx="304800" cy="304800"/>
                  <wp:effectExtent l="0" t="0" r="0" b="0"/>
                  <wp:docPr id="1" name="Prostokąt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77F46E6A" id="Prostokąt 1" o:spid="_x0000_s1026" href="https://biografia24.pl/wp-content/uploads/2015/10/franciszek-z-asyzu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545548">
          <w:rPr>
            <w:noProof/>
            <w:color w:val="426AE6"/>
            <w:lang w:eastAsia="pl-PL"/>
          </w:rPr>
          <w:drawing>
            <wp:inline distT="0" distB="0" distL="0" distR="0" wp14:anchorId="144C5048" wp14:editId="4EB0865D">
              <wp:extent cx="2240280" cy="2857500"/>
              <wp:effectExtent l="0" t="0" r="7620" b="0"/>
              <wp:docPr id="5" name="Obraz 5" descr="franciszek z asyzu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ranciszek z asyzu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40280" cy="285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6B4A7B" w:rsidRDefault="006B4A7B" w:rsidP="006B4A7B">
      <w:pPr>
        <w:shd w:val="clear" w:color="auto" w:fill="FFFFFF"/>
        <w:spacing w:after="0"/>
        <w:ind w:left="360" w:firstLine="348"/>
        <w:jc w:val="both"/>
        <w:textAlignment w:val="baseline"/>
        <w:rPr>
          <w:rFonts w:eastAsia="Times New Roman"/>
          <w:color w:val="333333"/>
          <w:sz w:val="28"/>
          <w:szCs w:val="28"/>
          <w:lang w:eastAsia="pl-PL"/>
        </w:rPr>
      </w:pPr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Franciszek z Asyżu to urodzony w 1181 lub 1182 roku duchowny katolicki zwany także Biedaczyną z Asyżu. Założył on klasztor franciszkanów, a także klarysek i tercjarzy. Przez kościół katolicki uznawany jest za świętego. Franciszek z Asyżu uważany jest także za prekursora ekologii. Franciszek urodził się w rodzinie bogatego kupca Pietro </w:t>
      </w:r>
      <w:proofErr w:type="spellStart"/>
      <w:r w:rsidRPr="00545548">
        <w:rPr>
          <w:rFonts w:eastAsia="Times New Roman"/>
          <w:color w:val="333333"/>
          <w:sz w:val="28"/>
          <w:szCs w:val="28"/>
          <w:lang w:eastAsia="pl-PL"/>
        </w:rPr>
        <w:t>Bernardona</w:t>
      </w:r>
      <w:proofErr w:type="spellEnd"/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. Jego matka Pika, na chrzcie nadała mu imię Jan, które zmienił później na Francesco. Franciszek miał także brata o imieniu Anioł. Uczęszczał do szkoły parafialnej przy kościele świętego Jerzego — gdzie uzyskał podstawowe wykształcenie. Franciszek z Asyżu uczestniczył w wojnie między Asyżem a Perugią, w wyniku czego został uwięziony w Perugii za zdradę towarzysza. Został uwolniony 1204 ze względu na ciężką chorobę. W kościele San </w:t>
      </w:r>
      <w:proofErr w:type="spellStart"/>
      <w:r w:rsidRPr="00545548">
        <w:rPr>
          <w:rFonts w:eastAsia="Times New Roman"/>
          <w:color w:val="333333"/>
          <w:sz w:val="28"/>
          <w:szCs w:val="28"/>
          <w:lang w:eastAsia="pl-PL"/>
        </w:rPr>
        <w:t>Domiano</w:t>
      </w:r>
      <w:proofErr w:type="spellEnd"/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 usłyszał głos Jezusa Chrystusa przemawiający do niego z krzyża. Postanowił żyć w pokucie; odrestaurował kaplice: San </w:t>
      </w:r>
      <w:proofErr w:type="spellStart"/>
      <w:r w:rsidRPr="00545548">
        <w:rPr>
          <w:rFonts w:eastAsia="Times New Roman"/>
          <w:color w:val="333333"/>
          <w:sz w:val="28"/>
          <w:szCs w:val="28"/>
          <w:lang w:eastAsia="pl-PL"/>
        </w:rPr>
        <w:t>Domiano</w:t>
      </w:r>
      <w:proofErr w:type="spellEnd"/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, San Pietro i kaplicę Matki Bożej Anielskiej w </w:t>
      </w:r>
      <w:proofErr w:type="spellStart"/>
      <w:r w:rsidRPr="00545548">
        <w:rPr>
          <w:rFonts w:eastAsia="Times New Roman"/>
          <w:color w:val="333333"/>
          <w:sz w:val="28"/>
          <w:szCs w:val="28"/>
          <w:lang w:eastAsia="pl-PL"/>
        </w:rPr>
        <w:t>Porcjunkuli</w:t>
      </w:r>
      <w:proofErr w:type="spellEnd"/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 pod Asyżem. Prowadził życie w osamotnieniu. Franciszek pomagał także trędowatym. Gromadził towarzyszy, z którymi głosi idee miłości, czystości i ubóstwa. Zmarł 3 października 1226 roku. 25 maja 1230 roku ciało Franciszka zostało przeniesione z pierwotnego miejsca pochówku do bazyliki na </w:t>
      </w:r>
      <w:proofErr w:type="spellStart"/>
      <w:r w:rsidRPr="00545548">
        <w:rPr>
          <w:rFonts w:eastAsia="Times New Roman"/>
          <w:color w:val="333333"/>
          <w:sz w:val="28"/>
          <w:szCs w:val="28"/>
          <w:lang w:eastAsia="pl-PL"/>
        </w:rPr>
        <w:t>Colle</w:t>
      </w:r>
      <w:proofErr w:type="spellEnd"/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 del </w:t>
      </w:r>
      <w:proofErr w:type="spellStart"/>
      <w:r w:rsidRPr="00545548">
        <w:rPr>
          <w:rFonts w:eastAsia="Times New Roman"/>
          <w:color w:val="333333"/>
          <w:sz w:val="28"/>
          <w:szCs w:val="28"/>
          <w:lang w:eastAsia="pl-PL"/>
        </w:rPr>
        <w:t>Paradiso</w:t>
      </w:r>
      <w:proofErr w:type="spellEnd"/>
      <w:r w:rsidRPr="00545548">
        <w:rPr>
          <w:rFonts w:eastAsia="Times New Roman"/>
          <w:color w:val="333333"/>
          <w:sz w:val="28"/>
          <w:szCs w:val="28"/>
          <w:lang w:eastAsia="pl-PL"/>
        </w:rPr>
        <w:t xml:space="preserve"> w Asyżu.</w:t>
      </w:r>
    </w:p>
    <w:p w:rsidR="006B4A7B" w:rsidRPr="00545548" w:rsidRDefault="006B4A7B" w:rsidP="006B4A7B">
      <w:pPr>
        <w:shd w:val="clear" w:color="auto" w:fill="FFFFFF"/>
        <w:spacing w:after="0"/>
        <w:ind w:left="360"/>
        <w:textAlignment w:val="baseline"/>
        <w:rPr>
          <w:rFonts w:eastAsia="Times New Roman"/>
          <w:color w:val="333333"/>
          <w:sz w:val="28"/>
          <w:szCs w:val="28"/>
          <w:lang w:eastAsia="pl-PL"/>
        </w:rPr>
      </w:pP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Default="006B4A7B" w:rsidP="006B4A7B">
      <w:pPr>
        <w:pStyle w:val="Bezodstpw"/>
        <w:numPr>
          <w:ilvl w:val="0"/>
          <w:numId w:val="2"/>
        </w:numPr>
        <w:rPr>
          <w:color w:val="00B050"/>
          <w:sz w:val="28"/>
          <w:szCs w:val="28"/>
        </w:rPr>
      </w:pPr>
      <w:r w:rsidRPr="00545548">
        <w:rPr>
          <w:color w:val="00B050"/>
          <w:sz w:val="28"/>
          <w:szCs w:val="28"/>
        </w:rPr>
        <w:t>Przeczytaj wiersz zamieszczony na stronie 100.</w:t>
      </w:r>
    </w:p>
    <w:p w:rsidR="006B4A7B" w:rsidRPr="00545548" w:rsidRDefault="006B4A7B" w:rsidP="006B4A7B">
      <w:pPr>
        <w:pStyle w:val="Bezodstpw"/>
        <w:ind w:left="720"/>
        <w:rPr>
          <w:color w:val="00B050"/>
          <w:sz w:val="28"/>
          <w:szCs w:val="28"/>
        </w:rPr>
      </w:pPr>
    </w:p>
    <w:p w:rsidR="006B4A7B" w:rsidRPr="00545548" w:rsidRDefault="006B4A7B" w:rsidP="006B4A7B">
      <w:pPr>
        <w:pStyle w:val="Bezodstpw"/>
        <w:numPr>
          <w:ilvl w:val="0"/>
          <w:numId w:val="2"/>
        </w:numPr>
        <w:rPr>
          <w:color w:val="00B050"/>
          <w:sz w:val="28"/>
          <w:szCs w:val="28"/>
        </w:rPr>
      </w:pPr>
      <w:r w:rsidRPr="00545548">
        <w:rPr>
          <w:color w:val="00B050"/>
          <w:sz w:val="28"/>
          <w:szCs w:val="28"/>
        </w:rPr>
        <w:t>Spośród podanych sformułowań wybierz i wypisz te, które pasują do osoby mówiącej w wierszu Jana Twardowskiego.</w:t>
      </w: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Default="006B4A7B" w:rsidP="006B4A7B">
      <w:pPr>
        <w:pStyle w:val="Bezodstpw"/>
        <w:rPr>
          <w:i/>
          <w:iCs/>
          <w:sz w:val="28"/>
          <w:szCs w:val="28"/>
        </w:rPr>
      </w:pPr>
      <w:r w:rsidRPr="00545548">
        <w:rPr>
          <w:i/>
          <w:iCs/>
          <w:sz w:val="28"/>
          <w:szCs w:val="28"/>
        </w:rPr>
        <w:t>nie okazuje żadnych słabości; jego życie jest zwykłe; czuje się lepszy od innych ludzi; skromny człowiek; wypowiada się w 1 osobie lp.; obojętny na uroki natury; ujawnia się poprzez zaimki oraz formy osobowe czasowników; nie ujawnia się; chce dorównać św. Franciszkowi; wrażliwy na otaczający go świat; jest pewny siebie</w:t>
      </w: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Pr="00B123C7" w:rsidRDefault="006B4A7B" w:rsidP="006B4A7B">
      <w:pPr>
        <w:pStyle w:val="Bezodstpw"/>
        <w:numPr>
          <w:ilvl w:val="0"/>
          <w:numId w:val="2"/>
        </w:numPr>
        <w:rPr>
          <w:b/>
          <w:bCs/>
          <w:color w:val="00B050"/>
          <w:sz w:val="28"/>
          <w:szCs w:val="28"/>
        </w:rPr>
      </w:pPr>
      <w:r w:rsidRPr="00B123C7">
        <w:rPr>
          <w:b/>
          <w:bCs/>
          <w:color w:val="00B050"/>
          <w:sz w:val="28"/>
          <w:szCs w:val="28"/>
        </w:rPr>
        <w:t>W poniedziałek będziemy pracować nad fragmentami powieści „Buszujący w zbożu”</w:t>
      </w:r>
      <w:r>
        <w:rPr>
          <w:b/>
          <w:bCs/>
          <w:color w:val="00B050"/>
          <w:sz w:val="28"/>
          <w:szCs w:val="28"/>
        </w:rPr>
        <w:t xml:space="preserve"> </w:t>
      </w:r>
      <w:r w:rsidRPr="00B123C7">
        <w:rPr>
          <w:b/>
          <w:bCs/>
          <w:color w:val="00B050"/>
          <w:sz w:val="28"/>
          <w:szCs w:val="28"/>
        </w:rPr>
        <w:t>J. D. Salingera. Bardzo proszę, przeczytaj fragment zamieszczony w podręczniku na str. 101 – 104.</w:t>
      </w: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Default="006B4A7B" w:rsidP="006B4A7B">
      <w:pPr>
        <w:pStyle w:val="Bezodstpw"/>
        <w:rPr>
          <w:sz w:val="28"/>
          <w:szCs w:val="28"/>
        </w:rPr>
      </w:pPr>
    </w:p>
    <w:p w:rsidR="006B4A7B" w:rsidRDefault="006B4A7B" w:rsidP="006B4A7B">
      <w:pPr>
        <w:pStyle w:val="Bezodstpw"/>
        <w:rPr>
          <w:sz w:val="28"/>
          <w:szCs w:val="28"/>
        </w:rPr>
      </w:pPr>
    </w:p>
    <w:p w:rsidR="00807FF9" w:rsidRDefault="00807FF9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Default="002E5870"/>
    <w:p w:rsidR="002E5870" w:rsidRPr="002E5870" w:rsidRDefault="002E5870" w:rsidP="002E5870">
      <w:pPr>
        <w:spacing w:line="259" w:lineRule="auto"/>
        <w:jc w:val="center"/>
        <w:rPr>
          <w:color w:val="FF0000"/>
          <w:sz w:val="32"/>
          <w:szCs w:val="32"/>
        </w:rPr>
      </w:pPr>
      <w:r w:rsidRPr="002E5870">
        <w:rPr>
          <w:color w:val="FF0000"/>
          <w:sz w:val="32"/>
          <w:szCs w:val="32"/>
        </w:rPr>
        <w:lastRenderedPageBreak/>
        <w:t xml:space="preserve">FIZYKA </w:t>
      </w:r>
    </w:p>
    <w:p w:rsidR="002E5870" w:rsidRPr="002E5870" w:rsidRDefault="002E5870" w:rsidP="002E5870">
      <w:pPr>
        <w:spacing w:line="259" w:lineRule="auto"/>
        <w:rPr>
          <w:b/>
          <w:sz w:val="28"/>
          <w:szCs w:val="28"/>
        </w:rPr>
      </w:pPr>
      <w:r w:rsidRPr="002E5870">
        <w:rPr>
          <w:b/>
          <w:sz w:val="28"/>
          <w:szCs w:val="28"/>
        </w:rPr>
        <w:t>TEMAT: Praca i moc prądu elektrycznego.</w:t>
      </w:r>
    </w:p>
    <w:p w:rsidR="002E5870" w:rsidRPr="002E5870" w:rsidRDefault="002E5870" w:rsidP="002E5870">
      <w:pPr>
        <w:spacing w:line="259" w:lineRule="auto"/>
        <w:rPr>
          <w:b/>
          <w:sz w:val="28"/>
          <w:szCs w:val="28"/>
        </w:rPr>
      </w:pPr>
      <w:r w:rsidRPr="002E5870">
        <w:rPr>
          <w:b/>
          <w:sz w:val="28"/>
          <w:szCs w:val="28"/>
        </w:rPr>
        <w:t xml:space="preserve">Proszę zapoznać się z tematem </w:t>
      </w:r>
      <w:proofErr w:type="spellStart"/>
      <w:r w:rsidRPr="002E5870">
        <w:rPr>
          <w:b/>
          <w:sz w:val="28"/>
          <w:szCs w:val="28"/>
        </w:rPr>
        <w:t>str</w:t>
      </w:r>
      <w:proofErr w:type="spellEnd"/>
      <w:r w:rsidRPr="002E5870">
        <w:rPr>
          <w:b/>
          <w:sz w:val="28"/>
          <w:szCs w:val="28"/>
        </w:rPr>
        <w:t xml:space="preserve"> 93-98. Uczniowie, którzy nie mogli połączyć się na </w:t>
      </w:r>
      <w:proofErr w:type="spellStart"/>
      <w:r w:rsidRPr="002E5870">
        <w:rPr>
          <w:b/>
          <w:sz w:val="28"/>
          <w:szCs w:val="28"/>
        </w:rPr>
        <w:t>Teams</w:t>
      </w:r>
      <w:proofErr w:type="spellEnd"/>
      <w:r w:rsidRPr="002E5870">
        <w:rPr>
          <w:b/>
          <w:sz w:val="28"/>
          <w:szCs w:val="28"/>
        </w:rPr>
        <w:t>, dodatkowo przepisują notatkę do zeszytu ze strony 100- TO NAJWAŻNIOEJSZE ( żółta ramka).</w:t>
      </w:r>
    </w:p>
    <w:p w:rsidR="002E5870" w:rsidRPr="002E5870" w:rsidRDefault="002E5870" w:rsidP="002E5870">
      <w:pPr>
        <w:spacing w:line="259" w:lineRule="auto"/>
        <w:rPr>
          <w:b/>
          <w:sz w:val="28"/>
          <w:szCs w:val="28"/>
        </w:rPr>
      </w:pPr>
    </w:p>
    <w:p w:rsidR="002E5870" w:rsidRPr="002E5870" w:rsidRDefault="002E5870" w:rsidP="002E5870">
      <w:pPr>
        <w:spacing w:line="259" w:lineRule="auto"/>
        <w:rPr>
          <w:b/>
          <w:sz w:val="28"/>
          <w:szCs w:val="28"/>
        </w:rPr>
      </w:pPr>
      <w:r w:rsidRPr="002E5870">
        <w:rPr>
          <w:b/>
          <w:sz w:val="28"/>
          <w:szCs w:val="28"/>
        </w:rPr>
        <w:t xml:space="preserve">Film do obejrzenia </w:t>
      </w:r>
      <w:hyperlink r:id="rId10" w:history="1">
        <w:r w:rsidRPr="002E5870">
          <w:rPr>
            <w:b/>
            <w:color w:val="0563C1" w:themeColor="hyperlink"/>
            <w:sz w:val="28"/>
            <w:szCs w:val="28"/>
            <w:u w:val="single"/>
          </w:rPr>
          <w:t>https://www.youtube.com/watch?v=cn1r_4kvJv8</w:t>
        </w:r>
      </w:hyperlink>
    </w:p>
    <w:p w:rsidR="002E5870" w:rsidRPr="002E5870" w:rsidRDefault="002E5870" w:rsidP="002E5870">
      <w:pPr>
        <w:spacing w:line="259" w:lineRule="auto"/>
        <w:rPr>
          <w:b/>
          <w:sz w:val="28"/>
          <w:szCs w:val="28"/>
        </w:rPr>
      </w:pPr>
      <w:r w:rsidRPr="002E5870">
        <w:rPr>
          <w:b/>
          <w:sz w:val="28"/>
          <w:szCs w:val="28"/>
        </w:rPr>
        <w:t xml:space="preserve">Notatka do zeszytu </w:t>
      </w:r>
    </w:p>
    <w:p w:rsidR="002E5870" w:rsidRPr="002E5870" w:rsidRDefault="002E5870" w:rsidP="002E5870">
      <w:pPr>
        <w:spacing w:line="259" w:lineRule="auto"/>
        <w:rPr>
          <w:b/>
          <w:sz w:val="28"/>
          <w:szCs w:val="28"/>
        </w:rPr>
      </w:pPr>
    </w:p>
    <w:p w:rsidR="002E5870" w:rsidRPr="002E5870" w:rsidRDefault="002E5870" w:rsidP="002E5870">
      <w:pPr>
        <w:numPr>
          <w:ilvl w:val="0"/>
          <w:numId w:val="4"/>
        </w:numPr>
        <w:spacing w:line="259" w:lineRule="auto"/>
        <w:ind w:left="0" w:hanging="284"/>
        <w:contextualSpacing/>
        <w:rPr>
          <w:color w:val="385623" w:themeColor="accent6" w:themeShade="80"/>
          <w:sz w:val="28"/>
          <w:szCs w:val="28"/>
          <w:shd w:val="clear" w:color="auto" w:fill="FFFFFF"/>
        </w:rPr>
      </w:pPr>
      <w:r w:rsidRPr="002E5870">
        <w:rPr>
          <w:color w:val="385623" w:themeColor="accent6" w:themeShade="80"/>
          <w:sz w:val="28"/>
          <w:szCs w:val="28"/>
          <w:shd w:val="clear" w:color="auto" w:fill="FFFFFF"/>
        </w:rPr>
        <w:t xml:space="preserve">PRACA PRĄDU ELEKTRYCZNEGO </w:t>
      </w:r>
    </w:p>
    <w:p w:rsidR="002E5870" w:rsidRPr="002E5870" w:rsidRDefault="002E5870" w:rsidP="002E5870">
      <w:pPr>
        <w:spacing w:line="259" w:lineRule="auto"/>
        <w:ind w:left="-284"/>
        <w:rPr>
          <w:sz w:val="28"/>
          <w:szCs w:val="28"/>
          <w:shd w:val="clear" w:color="auto" w:fill="FFFFFF"/>
        </w:rPr>
      </w:pPr>
      <w:r w:rsidRPr="002E5870">
        <w:rPr>
          <w:b/>
          <w:bCs/>
          <w:sz w:val="28"/>
          <w:szCs w:val="28"/>
          <w:shd w:val="clear" w:color="auto" w:fill="FFFFFF"/>
        </w:rPr>
        <w:t>Prąd elektryczny</w:t>
      </w:r>
      <w:r w:rsidRPr="002E5870">
        <w:rPr>
          <w:sz w:val="28"/>
          <w:szCs w:val="28"/>
          <w:shd w:val="clear" w:color="auto" w:fill="FFFFFF"/>
        </w:rPr>
        <w:t> to płynące pod wpływem sił pola elektrycznego ładunki. Pole elektryczne wykonuje więc w przewodniku pracę, aby te ładunki przemieścić. Nazywamy ją </w:t>
      </w:r>
      <w:r w:rsidRPr="002E5870">
        <w:rPr>
          <w:b/>
          <w:bCs/>
          <w:sz w:val="28"/>
          <w:szCs w:val="28"/>
          <w:shd w:val="clear" w:color="auto" w:fill="FFFFFF"/>
        </w:rPr>
        <w:t>pracą prądu lub energią elektryczną</w:t>
      </w:r>
      <w:r w:rsidRPr="002E5870">
        <w:rPr>
          <w:sz w:val="28"/>
          <w:szCs w:val="28"/>
          <w:shd w:val="clear" w:color="auto" w:fill="FFFFFF"/>
        </w:rPr>
        <w:t> doprowadzoną do przewodnika ze źródła.</w:t>
      </w:r>
      <w:r w:rsidRPr="002E5870">
        <w:rPr>
          <w:sz w:val="28"/>
          <w:szCs w:val="28"/>
        </w:rPr>
        <w:br/>
      </w:r>
      <w:r w:rsidRPr="002E5870">
        <w:rPr>
          <w:b/>
          <w:bCs/>
          <w:sz w:val="28"/>
          <w:szCs w:val="28"/>
          <w:shd w:val="clear" w:color="auto" w:fill="FFFFFF"/>
        </w:rPr>
        <w:t xml:space="preserve"> WZÓR NA PRACĘ PRĄDU</w:t>
      </w:r>
      <w:r w:rsidRPr="002E5870">
        <w:rPr>
          <w:sz w:val="28"/>
          <w:szCs w:val="28"/>
          <w:shd w:val="clear" w:color="auto" w:fill="FFFFFF"/>
        </w:rPr>
        <w:t xml:space="preserve"> </w:t>
      </w:r>
    </w:p>
    <w:p w:rsidR="002E5870" w:rsidRPr="002E5870" w:rsidRDefault="002E5870" w:rsidP="002E5870">
      <w:pPr>
        <w:spacing w:line="259" w:lineRule="auto"/>
        <w:rPr>
          <w:color w:val="7030A0"/>
          <w:sz w:val="32"/>
          <w:szCs w:val="32"/>
          <w:shd w:val="clear" w:color="auto" w:fill="FFFFFF"/>
        </w:rPr>
      </w:pPr>
      <w:r w:rsidRPr="002E5870">
        <w:rPr>
          <w:color w:val="7030A0"/>
          <w:sz w:val="32"/>
          <w:szCs w:val="32"/>
          <w:shd w:val="clear" w:color="auto" w:fill="FFFFFF"/>
        </w:rPr>
        <w:t xml:space="preserve">                           W= U * I * t</w:t>
      </w:r>
    </w:p>
    <w:p w:rsidR="002E5870" w:rsidRPr="002E5870" w:rsidRDefault="002E5870" w:rsidP="002E5870">
      <w:pPr>
        <w:spacing w:line="259" w:lineRule="auto"/>
        <w:rPr>
          <w:sz w:val="28"/>
          <w:szCs w:val="28"/>
          <w:shd w:val="clear" w:color="auto" w:fill="FFFFFF"/>
        </w:rPr>
      </w:pPr>
      <w:r w:rsidRPr="002E5870">
        <w:rPr>
          <w:b/>
          <w:bCs/>
          <w:color w:val="7030A0"/>
          <w:sz w:val="28"/>
          <w:szCs w:val="28"/>
          <w:shd w:val="clear" w:color="auto" w:fill="FFFFFF"/>
        </w:rPr>
        <w:t>W-</w:t>
      </w:r>
      <w:r w:rsidRPr="002E5870">
        <w:rPr>
          <w:color w:val="7030A0"/>
          <w:sz w:val="28"/>
          <w:szCs w:val="28"/>
          <w:shd w:val="clear" w:color="auto" w:fill="FFFFFF"/>
        </w:rPr>
        <w:t xml:space="preserve"> </w:t>
      </w:r>
      <w:r w:rsidRPr="002E5870">
        <w:rPr>
          <w:sz w:val="28"/>
          <w:szCs w:val="28"/>
          <w:shd w:val="clear" w:color="auto" w:fill="FFFFFF"/>
        </w:rPr>
        <w:t>praca prądu – mierzona w dżulach (1J)</w:t>
      </w:r>
    </w:p>
    <w:p w:rsidR="002E5870" w:rsidRPr="002E5870" w:rsidRDefault="002E5870" w:rsidP="002E5870">
      <w:pPr>
        <w:spacing w:line="259" w:lineRule="auto"/>
        <w:rPr>
          <w:sz w:val="28"/>
          <w:szCs w:val="28"/>
          <w:shd w:val="clear" w:color="auto" w:fill="FFFFFF"/>
        </w:rPr>
      </w:pPr>
      <w:r w:rsidRPr="002E5870">
        <w:rPr>
          <w:b/>
          <w:bCs/>
          <w:color w:val="7030A0"/>
          <w:sz w:val="28"/>
          <w:szCs w:val="28"/>
          <w:shd w:val="clear" w:color="auto" w:fill="FFFFFF"/>
        </w:rPr>
        <w:t>U-</w:t>
      </w:r>
      <w:r w:rsidRPr="002E5870">
        <w:rPr>
          <w:color w:val="7030A0"/>
          <w:sz w:val="28"/>
          <w:szCs w:val="28"/>
          <w:shd w:val="clear" w:color="auto" w:fill="FFFFFF"/>
        </w:rPr>
        <w:t xml:space="preserve"> </w:t>
      </w:r>
      <w:r w:rsidRPr="002E5870">
        <w:rPr>
          <w:sz w:val="28"/>
          <w:szCs w:val="28"/>
          <w:shd w:val="clear" w:color="auto" w:fill="FFFFFF"/>
        </w:rPr>
        <w:t>napięcie prądu – mierzymy w Voltach ( 1V)</w:t>
      </w:r>
    </w:p>
    <w:p w:rsidR="002E5870" w:rsidRPr="002E5870" w:rsidRDefault="002E5870" w:rsidP="002E5870">
      <w:pPr>
        <w:numPr>
          <w:ilvl w:val="0"/>
          <w:numId w:val="3"/>
        </w:numPr>
        <w:spacing w:line="259" w:lineRule="auto"/>
        <w:ind w:left="426" w:hanging="426"/>
        <w:contextualSpacing/>
        <w:rPr>
          <w:sz w:val="28"/>
          <w:szCs w:val="28"/>
        </w:rPr>
      </w:pPr>
      <w:r w:rsidRPr="002E5870">
        <w:rPr>
          <w:sz w:val="28"/>
          <w:szCs w:val="28"/>
        </w:rPr>
        <w:t>natężenie prądu – mierzymy w amperach ( 1A)</w:t>
      </w:r>
    </w:p>
    <w:p w:rsidR="002E5870" w:rsidRPr="002E5870" w:rsidRDefault="002E5870" w:rsidP="002E5870">
      <w:pPr>
        <w:spacing w:line="259" w:lineRule="auto"/>
        <w:rPr>
          <w:color w:val="385623" w:themeColor="accent6" w:themeShade="80"/>
          <w:sz w:val="28"/>
          <w:szCs w:val="28"/>
        </w:rPr>
      </w:pPr>
      <w:r w:rsidRPr="002E5870">
        <w:rPr>
          <w:color w:val="385623" w:themeColor="accent6" w:themeShade="80"/>
          <w:sz w:val="28"/>
          <w:szCs w:val="28"/>
          <w:shd w:val="clear" w:color="auto" w:fill="FFFFFF"/>
        </w:rPr>
        <w:t>Pracę wyrażamy w </w:t>
      </w:r>
      <w:r w:rsidRPr="002E5870">
        <w:rPr>
          <w:b/>
          <w:bCs/>
          <w:color w:val="385623" w:themeColor="accent6" w:themeShade="80"/>
          <w:sz w:val="28"/>
          <w:szCs w:val="28"/>
          <w:shd w:val="clear" w:color="auto" w:fill="FFFFFF"/>
        </w:rPr>
        <w:t>dżulach</w:t>
      </w:r>
      <w:r w:rsidRPr="002E5870">
        <w:rPr>
          <w:color w:val="385623" w:themeColor="accent6" w:themeShade="80"/>
          <w:sz w:val="28"/>
          <w:szCs w:val="28"/>
          <w:shd w:val="clear" w:color="auto" w:fill="FFFFFF"/>
        </w:rPr>
        <w:t>, ale możemy też wyrażać w </w:t>
      </w:r>
      <w:r w:rsidRPr="002E5870">
        <w:rPr>
          <w:b/>
          <w:bCs/>
          <w:color w:val="385623" w:themeColor="accent6" w:themeShade="80"/>
          <w:sz w:val="28"/>
          <w:szCs w:val="28"/>
          <w:shd w:val="clear" w:color="auto" w:fill="FFFFFF"/>
        </w:rPr>
        <w:t>kilowatogodzinach</w:t>
      </w:r>
      <w:r w:rsidRPr="002E5870">
        <w:rPr>
          <w:color w:val="385623" w:themeColor="accent6" w:themeShade="80"/>
          <w:sz w:val="28"/>
          <w:szCs w:val="28"/>
          <w:shd w:val="clear" w:color="auto" w:fill="FFFFFF"/>
        </w:rPr>
        <w:t>: 1kWh . Jedna kilowatogodzina to energia pobrana przez urządzenie o mocy 1kW ( jednego kilowata) w czasie 1 h ( godziny)</w:t>
      </w:r>
    </w:p>
    <w:p w:rsidR="002E5870" w:rsidRPr="002E5870" w:rsidRDefault="002E5870" w:rsidP="002E5870">
      <w:pPr>
        <w:numPr>
          <w:ilvl w:val="0"/>
          <w:numId w:val="4"/>
        </w:numPr>
        <w:spacing w:line="259" w:lineRule="auto"/>
        <w:ind w:left="0"/>
        <w:contextualSpacing/>
        <w:rPr>
          <w:b/>
          <w:bCs/>
          <w:sz w:val="28"/>
          <w:szCs w:val="28"/>
        </w:rPr>
      </w:pPr>
      <w:r w:rsidRPr="002E5870">
        <w:rPr>
          <w:b/>
          <w:bCs/>
          <w:sz w:val="28"/>
          <w:szCs w:val="28"/>
        </w:rPr>
        <w:t>Moc prądu elektrycznego.</w:t>
      </w:r>
    </w:p>
    <w:p w:rsidR="002E5870" w:rsidRPr="002E5870" w:rsidRDefault="002E5870" w:rsidP="002E5870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8"/>
          <w:szCs w:val="28"/>
          <w:lang w:eastAsia="pl-PL"/>
        </w:rPr>
      </w:pPr>
      <w:r w:rsidRPr="002E5870">
        <w:rPr>
          <w:rFonts w:eastAsia="Times New Roman"/>
          <w:b/>
          <w:bCs/>
          <w:color w:val="000000"/>
          <w:sz w:val="28"/>
          <w:szCs w:val="28"/>
          <w:lang w:eastAsia="pl-PL"/>
        </w:rPr>
        <w:t>Moc</w:t>
      </w:r>
      <w:r w:rsidRPr="002E5870">
        <w:rPr>
          <w:rFonts w:eastAsia="Times New Roman"/>
          <w:color w:val="000000"/>
          <w:sz w:val="28"/>
          <w:szCs w:val="28"/>
          <w:lang w:eastAsia="pl-PL"/>
        </w:rPr>
        <w:t> – mówi nam jak szybko dane urządzenie wykona  pracę w określonym czasie . Im szybciej wykonana zostanie dana praca, tym większa będzie moc i odwrotnie.</w:t>
      </w:r>
    </w:p>
    <w:p w:rsidR="002E5870" w:rsidRPr="002E5870" w:rsidRDefault="002E5870" w:rsidP="002E5870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8"/>
          <w:szCs w:val="28"/>
          <w:lang w:eastAsia="pl-PL"/>
        </w:rPr>
      </w:pPr>
      <w:r w:rsidRPr="002E5870">
        <w:rPr>
          <w:rFonts w:eastAsia="Times New Roman"/>
          <w:color w:val="000000"/>
          <w:sz w:val="28"/>
          <w:szCs w:val="28"/>
          <w:lang w:eastAsia="pl-PL"/>
        </w:rPr>
        <w:t>WZÓR NA MOC PRĄDU ELEKTRYCZNEGO</w:t>
      </w:r>
    </w:p>
    <w:p w:rsidR="002E5870" w:rsidRPr="002E5870" w:rsidRDefault="002E5870" w:rsidP="002E5870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8"/>
          <w:szCs w:val="28"/>
          <w:lang w:eastAsia="pl-PL"/>
        </w:rPr>
      </w:pPr>
      <w:r w:rsidRPr="002E5870">
        <w:rPr>
          <w:rFonts w:ascii="Poppins" w:eastAsia="Times New Roman" w:hAnsi="Poppins"/>
          <w:noProof/>
          <w:color w:val="000000"/>
          <w:sz w:val="21"/>
          <w:szCs w:val="21"/>
          <w:lang w:eastAsia="pl-PL"/>
        </w:rPr>
        <w:drawing>
          <wp:inline distT="0" distB="0" distL="0" distR="0" wp14:anchorId="1E4DE4E3" wp14:editId="2D52996E">
            <wp:extent cx="1790700" cy="400903"/>
            <wp:effectExtent l="0" t="0" r="0" b="0"/>
            <wp:docPr id="6" name="Obraz 6" descr="P=I \cdot 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=I \cdot 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552" cy="40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5870">
        <w:rPr>
          <w:rFonts w:ascii="Poppins" w:hAnsi="Poppins" w:cstheme="minorBidi"/>
          <w:color w:val="000000"/>
          <w:sz w:val="21"/>
          <w:szCs w:val="21"/>
        </w:rPr>
        <w:t xml:space="preserve">         </w:t>
      </w:r>
      <w:r w:rsidRPr="002E5870">
        <w:rPr>
          <w:color w:val="000000"/>
          <w:sz w:val="28"/>
          <w:szCs w:val="28"/>
        </w:rPr>
        <w:t xml:space="preserve">gdzie: </w:t>
      </w:r>
      <w:r w:rsidRPr="002E5870">
        <w:rPr>
          <w:color w:val="385623" w:themeColor="accent6" w:themeShade="80"/>
          <w:sz w:val="28"/>
          <w:szCs w:val="28"/>
        </w:rPr>
        <w:t xml:space="preserve">P </w:t>
      </w:r>
      <w:r w:rsidRPr="002E5870">
        <w:rPr>
          <w:color w:val="000000"/>
          <w:sz w:val="28"/>
          <w:szCs w:val="28"/>
        </w:rPr>
        <w:t xml:space="preserve">– moc, </w:t>
      </w:r>
      <w:r w:rsidRPr="002E5870">
        <w:rPr>
          <w:color w:val="385623" w:themeColor="accent6" w:themeShade="80"/>
          <w:sz w:val="28"/>
          <w:szCs w:val="28"/>
        </w:rPr>
        <w:t>I</w:t>
      </w:r>
      <w:r w:rsidRPr="002E5870">
        <w:rPr>
          <w:color w:val="000000"/>
          <w:sz w:val="28"/>
          <w:szCs w:val="28"/>
        </w:rPr>
        <w:t xml:space="preserve">- napięcie, </w:t>
      </w:r>
      <w:r w:rsidRPr="002E5870">
        <w:rPr>
          <w:color w:val="385623" w:themeColor="accent6" w:themeShade="80"/>
          <w:sz w:val="28"/>
          <w:szCs w:val="28"/>
        </w:rPr>
        <w:t xml:space="preserve">U- </w:t>
      </w:r>
      <w:r w:rsidRPr="002E5870">
        <w:rPr>
          <w:color w:val="000000"/>
          <w:sz w:val="28"/>
          <w:szCs w:val="28"/>
        </w:rPr>
        <w:t>natężenie</w:t>
      </w:r>
    </w:p>
    <w:p w:rsidR="002E5870" w:rsidRDefault="002E5870">
      <w:bookmarkStart w:id="0" w:name="_GoBack"/>
      <w:bookmarkEnd w:id="0"/>
    </w:p>
    <w:sectPr w:rsidR="002E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F07DF"/>
    <w:multiLevelType w:val="hybridMultilevel"/>
    <w:tmpl w:val="9710D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90792"/>
    <w:multiLevelType w:val="hybridMultilevel"/>
    <w:tmpl w:val="BDFC1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A6E"/>
    <w:multiLevelType w:val="hybridMultilevel"/>
    <w:tmpl w:val="A6C0C68C"/>
    <w:lvl w:ilvl="0" w:tplc="8A2AE89A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bCs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C7426"/>
    <w:multiLevelType w:val="hybridMultilevel"/>
    <w:tmpl w:val="FC200ED8"/>
    <w:lvl w:ilvl="0" w:tplc="E59ADD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386"/>
    <w:rsid w:val="002E5870"/>
    <w:rsid w:val="00604A8F"/>
    <w:rsid w:val="006B4A7B"/>
    <w:rsid w:val="00807FF9"/>
    <w:rsid w:val="0082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2476"/>
  <w15:chartTrackingRefBased/>
  <w15:docId w15:val="{AC3294F1-281C-40DC-973B-FD77A15B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A8F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4A8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6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grafia24.pl/wp-content/uploads/2015/10/franciszek-z-asyzu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hyperlink" Target="https://www.youtube.com/watch?v=cn1r_4kvJv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597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Wielebska</dc:creator>
  <cp:keywords/>
  <dc:description/>
  <cp:lastModifiedBy>Kamila Wielebska</cp:lastModifiedBy>
  <cp:revision>4</cp:revision>
  <dcterms:created xsi:type="dcterms:W3CDTF">2020-11-05T10:35:00Z</dcterms:created>
  <dcterms:modified xsi:type="dcterms:W3CDTF">2020-11-05T10:38:00Z</dcterms:modified>
</cp:coreProperties>
</file>