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CB6" w:rsidRDefault="002C3CB6"/>
    <w:p w:rsidR="00ED732F" w:rsidRDefault="00ED732F"/>
    <w:p w:rsidR="00ED732F" w:rsidRPr="00ED732F" w:rsidRDefault="00ED732F" w:rsidP="00ED732F">
      <w:pPr>
        <w:widowControl w:val="0"/>
        <w:autoSpaceDE w:val="0"/>
        <w:autoSpaceDN w:val="0"/>
        <w:spacing w:before="218" w:after="0" w:line="237" w:lineRule="auto"/>
        <w:ind w:left="115" w:right="4025"/>
        <w:rPr>
          <w:rFonts w:ascii="Times New Roman" w:eastAsia="CentSchbookEU-Normal" w:hAnsi="Times New Roman" w:cs="Times New Roman"/>
          <w:b/>
          <w:color w:val="6E9A43"/>
          <w:sz w:val="28"/>
          <w:szCs w:val="28"/>
        </w:rPr>
      </w:pPr>
      <w:r w:rsidRPr="00ED732F">
        <w:rPr>
          <w:rFonts w:ascii="Times New Roman" w:eastAsia="CentSchbookEU-Normal" w:hAnsi="Times New Roman" w:cs="Times New Roman"/>
          <w:b/>
          <w:color w:val="6E9A43"/>
          <w:sz w:val="28"/>
          <w:szCs w:val="28"/>
        </w:rPr>
        <w:t>Czym jest genetyka?</w:t>
      </w:r>
    </w:p>
    <w:p w:rsidR="00ED732F" w:rsidRPr="00ED732F" w:rsidRDefault="00ED732F" w:rsidP="00ED732F">
      <w:pPr>
        <w:widowControl w:val="0"/>
        <w:autoSpaceDE w:val="0"/>
        <w:autoSpaceDN w:val="0"/>
        <w:spacing w:after="0" w:line="240" w:lineRule="auto"/>
        <w:rPr>
          <w:rFonts w:ascii="Times New Roman" w:eastAsia="CentSchbookEU-Normal" w:hAnsi="Times New Roman" w:cs="Times New Roman"/>
          <w:b/>
          <w:sz w:val="24"/>
          <w:szCs w:val="24"/>
        </w:rPr>
      </w:pPr>
    </w:p>
    <w:p w:rsidR="00ED732F" w:rsidRPr="00ED732F" w:rsidRDefault="00ED732F" w:rsidP="00ED732F">
      <w:pPr>
        <w:widowControl w:val="0"/>
        <w:autoSpaceDE w:val="0"/>
        <w:autoSpaceDN w:val="0"/>
        <w:spacing w:after="0" w:line="240" w:lineRule="auto"/>
        <w:rPr>
          <w:rFonts w:ascii="Times New Roman" w:eastAsia="CentSchbookEU-Normal" w:hAnsi="Times New Roman" w:cs="Times New Roman"/>
          <w:b/>
          <w:sz w:val="24"/>
          <w:szCs w:val="24"/>
        </w:rPr>
      </w:pPr>
    </w:p>
    <w:p w:rsidR="00ED732F" w:rsidRPr="00ED732F" w:rsidRDefault="00ED732F" w:rsidP="00ED732F">
      <w:pPr>
        <w:widowControl w:val="0"/>
        <w:autoSpaceDE w:val="0"/>
        <w:autoSpaceDN w:val="0"/>
        <w:spacing w:after="0" w:line="240" w:lineRule="auto"/>
        <w:rPr>
          <w:rFonts w:ascii="Times New Roman" w:eastAsia="CentSchbookEU-Normal" w:hAnsi="Times New Roman" w:cs="Times New Roman"/>
          <w:b/>
          <w:sz w:val="24"/>
          <w:szCs w:val="24"/>
        </w:rPr>
      </w:pPr>
    </w:p>
    <w:p w:rsidR="00ED732F" w:rsidRPr="00ED732F" w:rsidRDefault="00ED732F" w:rsidP="00ED732F">
      <w:pPr>
        <w:widowControl w:val="0"/>
        <w:autoSpaceDE w:val="0"/>
        <w:autoSpaceDN w:val="0"/>
        <w:spacing w:before="5" w:after="0" w:line="240" w:lineRule="auto"/>
        <w:rPr>
          <w:rFonts w:ascii="Times New Roman" w:eastAsia="CentSchbookEU-Normal" w:hAnsi="Times New Roman" w:cs="Times New Roman"/>
          <w:b/>
          <w:sz w:val="24"/>
          <w:szCs w:val="24"/>
        </w:rPr>
      </w:pPr>
    </w:p>
    <w:p w:rsidR="00ED732F" w:rsidRPr="00ED732F" w:rsidRDefault="00ED732F" w:rsidP="00ED732F">
      <w:pPr>
        <w:widowControl w:val="0"/>
        <w:autoSpaceDE w:val="0"/>
        <w:autoSpaceDN w:val="0"/>
        <w:spacing w:before="20" w:after="0" w:line="232" w:lineRule="auto"/>
        <w:ind w:left="20"/>
        <w:rPr>
          <w:rFonts w:ascii="Times New Roman" w:eastAsia="CentSchbookEU-Normal" w:hAnsi="Times New Roman" w:cs="Times New Roman"/>
          <w:color w:val="231F20"/>
          <w:sz w:val="24"/>
          <w:szCs w:val="24"/>
        </w:rPr>
      </w:pPr>
      <w:r w:rsidRPr="00ED732F">
        <w:rPr>
          <w:rFonts w:ascii="Times New Roman" w:eastAsia="CentSchbookEU-Normal" w:hAnsi="Times New Roman" w:cs="Times New Roman"/>
          <w:b/>
          <w:color w:val="1F497D"/>
          <w:sz w:val="24"/>
          <w:szCs w:val="24"/>
        </w:rPr>
        <w:t>1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>. Przyjrzyj się uważnie fotografiom członków swojej rodziny. Wypisz te cechy wyglądu, które świadczą o Twoim podobieństwie do krewnych, oraz te, które Was różnią.</w:t>
      </w:r>
    </w:p>
    <w:p w:rsidR="00ED732F" w:rsidRPr="00ED732F" w:rsidRDefault="00ED732F" w:rsidP="00ED732F">
      <w:pPr>
        <w:widowControl w:val="0"/>
        <w:autoSpaceDE w:val="0"/>
        <w:autoSpaceDN w:val="0"/>
        <w:spacing w:before="20" w:after="0" w:line="232" w:lineRule="auto"/>
        <w:ind w:left="20"/>
        <w:rPr>
          <w:rFonts w:ascii="Times New Roman" w:eastAsia="CentSchbookEU-Normal" w:hAnsi="Times New Roman" w:cs="Times New Roman"/>
          <w:sz w:val="24"/>
          <w:szCs w:val="24"/>
        </w:rPr>
      </w:pPr>
    </w:p>
    <w:p w:rsidR="00ED732F" w:rsidRPr="00ED732F" w:rsidRDefault="00ED732F" w:rsidP="00ED732F">
      <w:pPr>
        <w:widowControl w:val="0"/>
        <w:autoSpaceDE w:val="0"/>
        <w:autoSpaceDN w:val="0"/>
        <w:spacing w:before="9" w:after="0" w:line="240" w:lineRule="auto"/>
        <w:rPr>
          <w:rFonts w:ascii="Times New Roman" w:eastAsia="CentSchbookEU-Normal" w:hAnsi="Times New Roman" w:cs="Times New Roman"/>
          <w:color w:val="231F20"/>
          <w:sz w:val="24"/>
          <w:szCs w:val="24"/>
          <w:u w:val="single" w:color="9D9FA2"/>
        </w:rPr>
      </w:pP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>Podobieństwa:</w:t>
      </w:r>
      <w:r w:rsidRPr="00ED732F">
        <w:rPr>
          <w:rFonts w:ascii="Times New Roman" w:eastAsia="CentSchbookEU-Normal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  <w:u w:val="single" w:color="9D9FA2"/>
        </w:rPr>
        <w:t xml:space="preserve"> </w:t>
      </w:r>
      <w:r w:rsidRPr="00ED732F">
        <w:rPr>
          <w:rFonts w:ascii="Times New Roman" w:eastAsia="CentSchbookEU-Normal" w:hAnsi="Times New Roman" w:cs="Times New Roman"/>
          <w:sz w:val="24"/>
          <w:szCs w:val="24"/>
        </w:rPr>
        <w:t>………………………………………………………………………………….</w:t>
      </w:r>
    </w:p>
    <w:p w:rsidR="00ED732F" w:rsidRPr="00ED732F" w:rsidRDefault="00ED732F" w:rsidP="00ED732F">
      <w:pPr>
        <w:widowControl w:val="0"/>
        <w:autoSpaceDE w:val="0"/>
        <w:autoSpaceDN w:val="0"/>
        <w:spacing w:before="9" w:after="0" w:line="240" w:lineRule="auto"/>
        <w:rPr>
          <w:rFonts w:ascii="Times New Roman" w:eastAsia="CentSchbookEU-Normal" w:hAnsi="Times New Roman" w:cs="Times New Roman"/>
          <w:color w:val="231F20"/>
          <w:sz w:val="24"/>
          <w:szCs w:val="24"/>
          <w:u w:val="single" w:color="9D9FA2"/>
        </w:rPr>
      </w:pP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  <w:u w:val="single" w:color="FFFFFF"/>
        </w:rPr>
        <w:t>Różnice: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 xml:space="preserve"> </w:t>
      </w:r>
      <w:r w:rsidRPr="00ED732F">
        <w:rPr>
          <w:rFonts w:ascii="Times New Roman" w:eastAsia="CentSchbookEU-Normal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ED732F" w:rsidRPr="00ED732F" w:rsidRDefault="00ED732F" w:rsidP="00ED732F">
      <w:pPr>
        <w:widowControl w:val="0"/>
        <w:autoSpaceDE w:val="0"/>
        <w:autoSpaceDN w:val="0"/>
        <w:spacing w:before="9" w:after="0" w:line="240" w:lineRule="auto"/>
        <w:rPr>
          <w:rFonts w:ascii="Times New Roman" w:eastAsia="CentSchbookEU-Normal" w:hAnsi="Times New Roman" w:cs="Times New Roman"/>
          <w:i/>
          <w:sz w:val="24"/>
          <w:szCs w:val="24"/>
        </w:rPr>
      </w:pPr>
    </w:p>
    <w:p w:rsidR="00ED732F" w:rsidRPr="00ED732F" w:rsidRDefault="00ED732F" w:rsidP="00ED732F">
      <w:pPr>
        <w:widowControl w:val="0"/>
        <w:autoSpaceDE w:val="0"/>
        <w:autoSpaceDN w:val="0"/>
        <w:spacing w:before="20" w:after="0" w:line="232" w:lineRule="auto"/>
        <w:ind w:left="20" w:right="5"/>
        <w:rPr>
          <w:rFonts w:ascii="Times New Roman" w:eastAsia="CentSchbookEU-Normal" w:hAnsi="Times New Roman" w:cs="Times New Roman"/>
          <w:color w:val="231F20"/>
          <w:sz w:val="24"/>
          <w:szCs w:val="24"/>
        </w:rPr>
      </w:pPr>
      <w:r w:rsidRPr="00ED732F">
        <w:rPr>
          <w:rFonts w:ascii="Times New Roman" w:eastAsia="CentSchbookEU-Normal" w:hAnsi="Times New Roman" w:cs="Times New Roman"/>
          <w:b/>
          <w:color w:val="1F497D"/>
          <w:sz w:val="24"/>
          <w:szCs w:val="24"/>
        </w:rPr>
        <w:t>2</w:t>
      </w:r>
      <w:r w:rsidRPr="00ED732F">
        <w:rPr>
          <w:rFonts w:ascii="Times New Roman" w:eastAsia="CentSchbookEU-Normal" w:hAnsi="Times New Roman" w:cs="Times New Roman"/>
          <w:b/>
          <w:color w:val="231F20"/>
          <w:sz w:val="24"/>
          <w:szCs w:val="24"/>
        </w:rPr>
        <w:t>.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 xml:space="preserve"> Podziel cechy z zadania 1 na cechy dziedziczne i niedziedziczne. Wpisz je w odpowiednich miejscach tabeli.</w:t>
      </w:r>
    </w:p>
    <w:p w:rsidR="00ED732F" w:rsidRPr="00ED732F" w:rsidRDefault="00ED732F" w:rsidP="00ED732F">
      <w:pPr>
        <w:widowControl w:val="0"/>
        <w:autoSpaceDE w:val="0"/>
        <w:autoSpaceDN w:val="0"/>
        <w:spacing w:before="20" w:after="0" w:line="232" w:lineRule="auto"/>
        <w:ind w:left="20" w:right="5"/>
        <w:rPr>
          <w:rFonts w:ascii="Times New Roman" w:eastAsia="CentSchbookEU-Normal" w:hAnsi="Times New Roman" w:cs="Times New Roman"/>
          <w:sz w:val="24"/>
          <w:szCs w:val="24"/>
        </w:rPr>
      </w:pPr>
    </w:p>
    <w:tbl>
      <w:tblPr>
        <w:tblStyle w:val="TableNormal"/>
        <w:tblW w:w="9498" w:type="dxa"/>
        <w:tblInd w:w="10" w:type="dxa"/>
        <w:tblBorders>
          <w:top w:val="single" w:sz="8" w:space="0" w:color="939598"/>
          <w:left w:val="single" w:sz="8" w:space="0" w:color="939598"/>
          <w:bottom w:val="single" w:sz="8" w:space="0" w:color="939598"/>
          <w:right w:val="single" w:sz="8" w:space="0" w:color="939598"/>
          <w:insideH w:val="single" w:sz="12" w:space="0" w:color="FDB515"/>
          <w:insideV w:val="single" w:sz="8" w:space="0" w:color="939598"/>
        </w:tblBorders>
        <w:shd w:val="clear" w:color="auto" w:fill="FBD4B4"/>
        <w:tblLayout w:type="fixed"/>
        <w:tblLook w:val="01E0" w:firstRow="1" w:lastRow="1" w:firstColumn="1" w:lastColumn="1" w:noHBand="0" w:noVBand="0"/>
      </w:tblPr>
      <w:tblGrid>
        <w:gridCol w:w="4536"/>
        <w:gridCol w:w="4962"/>
      </w:tblGrid>
      <w:tr w:rsidR="00ED732F" w:rsidRPr="00ED732F" w:rsidTr="00ED732F">
        <w:trPr>
          <w:trHeight w:val="515"/>
        </w:trPr>
        <w:tc>
          <w:tcPr>
            <w:tcW w:w="9498" w:type="dxa"/>
            <w:gridSpan w:val="2"/>
            <w:shd w:val="clear" w:color="auto" w:fill="FBD4B4"/>
            <w:vAlign w:val="center"/>
          </w:tcPr>
          <w:p w:rsidR="00ED732F" w:rsidRPr="00ED732F" w:rsidRDefault="00ED732F" w:rsidP="00ED732F">
            <w:pPr>
              <w:spacing w:before="112" w:line="220" w:lineRule="auto"/>
              <w:ind w:left="77" w:hanging="77"/>
              <w:jc w:val="center"/>
              <w:rPr>
                <w:rFonts w:ascii="Times New Roman" w:eastAsia="Humanst521EU-Normal" w:hAnsi="Times New Roman" w:cs="Times New Roman"/>
                <w:b/>
                <w:sz w:val="24"/>
                <w:szCs w:val="24"/>
              </w:rPr>
            </w:pPr>
            <w:proofErr w:type="spellStart"/>
            <w:r w:rsidRPr="00ED732F">
              <w:rPr>
                <w:rFonts w:ascii="Times New Roman" w:eastAsia="Humanst521EU-Normal" w:hAnsi="Times New Roman" w:cs="Times New Roman"/>
                <w:b/>
                <w:color w:val="231F20"/>
                <w:sz w:val="24"/>
                <w:szCs w:val="24"/>
              </w:rPr>
              <w:t>Cechy</w:t>
            </w:r>
            <w:proofErr w:type="spellEnd"/>
            <w:r w:rsidRPr="00ED732F">
              <w:rPr>
                <w:rFonts w:ascii="Times New Roman" w:eastAsia="Humanst521EU-Normal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D732F">
              <w:rPr>
                <w:rFonts w:ascii="Times New Roman" w:eastAsia="Humanst521EU-Normal" w:hAnsi="Times New Roman" w:cs="Times New Roman"/>
                <w:b/>
                <w:color w:val="231F20"/>
                <w:sz w:val="24"/>
                <w:szCs w:val="24"/>
              </w:rPr>
              <w:t>wyglądu</w:t>
            </w:r>
            <w:proofErr w:type="spellEnd"/>
          </w:p>
        </w:tc>
      </w:tr>
      <w:tr w:rsidR="00ED732F" w:rsidRPr="00ED732F" w:rsidTr="00ED732F">
        <w:trPr>
          <w:trHeight w:val="393"/>
        </w:trPr>
        <w:tc>
          <w:tcPr>
            <w:tcW w:w="4536" w:type="dxa"/>
            <w:tcBorders>
              <w:bottom w:val="single" w:sz="12" w:space="0" w:color="FDB515"/>
            </w:tcBorders>
            <w:shd w:val="clear" w:color="auto" w:fill="FBD4B4"/>
          </w:tcPr>
          <w:p w:rsidR="00ED732F" w:rsidRPr="00ED732F" w:rsidRDefault="00ED732F" w:rsidP="00ED732F">
            <w:pPr>
              <w:jc w:val="center"/>
              <w:rPr>
                <w:rFonts w:ascii="Times New Roman" w:eastAsia="Humanst521EU-Normal" w:hAnsi="Times New Roman" w:cs="Times New Roman"/>
                <w:b/>
                <w:sz w:val="24"/>
                <w:szCs w:val="24"/>
              </w:rPr>
            </w:pPr>
            <w:proofErr w:type="spellStart"/>
            <w:r w:rsidRPr="00ED732F">
              <w:rPr>
                <w:rFonts w:ascii="Times New Roman" w:eastAsia="Humanst521EU-Normal" w:hAnsi="Times New Roman" w:cs="Times New Roman"/>
                <w:b/>
                <w:sz w:val="24"/>
                <w:szCs w:val="24"/>
              </w:rPr>
              <w:t>dziedziczne</w:t>
            </w:r>
            <w:proofErr w:type="spellEnd"/>
          </w:p>
        </w:tc>
        <w:tc>
          <w:tcPr>
            <w:tcW w:w="4962" w:type="dxa"/>
            <w:tcBorders>
              <w:bottom w:val="single" w:sz="12" w:space="0" w:color="FDB515"/>
            </w:tcBorders>
            <w:shd w:val="clear" w:color="auto" w:fill="FBD4B4"/>
          </w:tcPr>
          <w:p w:rsidR="00ED732F" w:rsidRPr="00ED732F" w:rsidRDefault="00ED732F" w:rsidP="00ED732F">
            <w:pPr>
              <w:jc w:val="center"/>
              <w:rPr>
                <w:rFonts w:ascii="Times New Roman" w:eastAsia="Humanst521EU-Normal" w:hAnsi="Times New Roman" w:cs="Times New Roman"/>
                <w:b/>
                <w:sz w:val="24"/>
                <w:szCs w:val="24"/>
              </w:rPr>
            </w:pPr>
            <w:proofErr w:type="spellStart"/>
            <w:r w:rsidRPr="00ED732F">
              <w:rPr>
                <w:rFonts w:ascii="Times New Roman" w:eastAsia="Humanst521EU-Normal" w:hAnsi="Times New Roman" w:cs="Times New Roman"/>
                <w:b/>
                <w:sz w:val="24"/>
                <w:szCs w:val="24"/>
              </w:rPr>
              <w:t>niedziedziczne</w:t>
            </w:r>
            <w:proofErr w:type="spellEnd"/>
          </w:p>
        </w:tc>
      </w:tr>
      <w:tr w:rsidR="00ED732F" w:rsidRPr="00ED732F" w:rsidTr="00ED732F">
        <w:trPr>
          <w:trHeight w:val="840"/>
        </w:trPr>
        <w:tc>
          <w:tcPr>
            <w:tcW w:w="4536" w:type="dxa"/>
            <w:tcBorders>
              <w:top w:val="single" w:sz="12" w:space="0" w:color="FDB515"/>
              <w:bottom w:val="single" w:sz="8" w:space="0" w:color="939598"/>
            </w:tcBorders>
            <w:shd w:val="clear" w:color="auto" w:fill="FFF7EB"/>
            <w:vAlign w:val="center"/>
          </w:tcPr>
          <w:p w:rsidR="00ED732F" w:rsidRPr="00ED732F" w:rsidRDefault="00ED732F" w:rsidP="00ED732F">
            <w:pPr>
              <w:jc w:val="center"/>
              <w:rPr>
                <w:rFonts w:ascii="Times New Roman" w:eastAsia="Humanst521EU-Normal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12" w:space="0" w:color="FDB515"/>
              <w:bottom w:val="single" w:sz="8" w:space="0" w:color="939598"/>
            </w:tcBorders>
            <w:shd w:val="clear" w:color="auto" w:fill="FFF7EB"/>
            <w:vAlign w:val="center"/>
          </w:tcPr>
          <w:p w:rsidR="00ED732F" w:rsidRPr="00ED732F" w:rsidRDefault="00ED732F" w:rsidP="00ED732F">
            <w:pPr>
              <w:jc w:val="center"/>
              <w:rPr>
                <w:rFonts w:ascii="Times New Roman" w:eastAsia="Humanst521EU-Normal" w:hAnsi="Times New Roman" w:cs="Times New Roman"/>
                <w:sz w:val="24"/>
                <w:szCs w:val="24"/>
              </w:rPr>
            </w:pPr>
          </w:p>
        </w:tc>
      </w:tr>
    </w:tbl>
    <w:p w:rsidR="00ED732F" w:rsidRPr="00ED732F" w:rsidRDefault="00ED732F" w:rsidP="00ED732F">
      <w:pPr>
        <w:widowControl w:val="0"/>
        <w:autoSpaceDE w:val="0"/>
        <w:autoSpaceDN w:val="0"/>
        <w:spacing w:before="126" w:after="0" w:line="208" w:lineRule="auto"/>
        <w:rPr>
          <w:rFonts w:ascii="Times New Roman" w:eastAsia="CentSchbookEU-Normal" w:hAnsi="Times New Roman" w:cs="Times New Roman"/>
          <w:sz w:val="24"/>
          <w:szCs w:val="24"/>
        </w:rPr>
      </w:pPr>
    </w:p>
    <w:p w:rsidR="00ED732F" w:rsidRPr="00ED732F" w:rsidRDefault="00ED732F" w:rsidP="00ED732F">
      <w:pPr>
        <w:widowControl w:val="0"/>
        <w:autoSpaceDE w:val="0"/>
        <w:autoSpaceDN w:val="0"/>
        <w:spacing w:before="14" w:after="0" w:line="240" w:lineRule="auto"/>
        <w:ind w:left="20"/>
        <w:rPr>
          <w:rFonts w:ascii="Times New Roman" w:eastAsia="CentSchbookEU-Normal" w:hAnsi="Times New Roman" w:cs="Times New Roman"/>
          <w:color w:val="231F20"/>
          <w:sz w:val="24"/>
          <w:szCs w:val="24"/>
        </w:rPr>
      </w:pPr>
      <w:r w:rsidRPr="00ED732F">
        <w:rPr>
          <w:rFonts w:ascii="Times New Roman" w:eastAsia="CentSchbookEU-Normal" w:hAnsi="Times New Roman" w:cs="Times New Roman"/>
          <w:b/>
          <w:color w:val="1F497D"/>
          <w:position w:val="2"/>
          <w:sz w:val="24"/>
          <w:szCs w:val="24"/>
          <w:shd w:val="clear" w:color="auto" w:fill="FFFFFF"/>
        </w:rPr>
        <w:t>3</w:t>
      </w:r>
      <w:r w:rsidRPr="00ED732F">
        <w:rPr>
          <w:rFonts w:ascii="Times New Roman" w:eastAsia="CentSchbookEU-Normal" w:hAnsi="Times New Roman" w:cs="Times New Roman"/>
          <w:color w:val="231F20"/>
          <w:position w:val="2"/>
          <w:sz w:val="24"/>
          <w:szCs w:val="24"/>
          <w:shd w:val="clear" w:color="auto" w:fill="FFFFFF"/>
        </w:rPr>
        <w:t xml:space="preserve">. 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>Wpisz podane niżej cechy gatunkowe i indywidualne w odpowiednich miejscach tabeli.</w:t>
      </w:r>
    </w:p>
    <w:p w:rsidR="00ED732F" w:rsidRPr="00ED732F" w:rsidRDefault="00ED732F" w:rsidP="00ED732F">
      <w:pPr>
        <w:widowControl w:val="0"/>
        <w:autoSpaceDE w:val="0"/>
        <w:autoSpaceDN w:val="0"/>
        <w:spacing w:before="169" w:after="0" w:line="232" w:lineRule="auto"/>
        <w:ind w:left="2270" w:hanging="1161"/>
        <w:jc w:val="center"/>
        <w:rPr>
          <w:rFonts w:ascii="Times New Roman" w:eastAsia="CentSchbookEU-Normal" w:hAnsi="Times New Roman" w:cs="Times New Roman"/>
          <w:i/>
          <w:sz w:val="24"/>
          <w:szCs w:val="24"/>
        </w:rPr>
      </w:pPr>
      <w:r w:rsidRPr="00ED732F">
        <w:rPr>
          <w:rFonts w:ascii="Times New Roman" w:eastAsia="CentSchbookEU-Normal" w:hAnsi="Times New Roman" w:cs="Times New Roman"/>
          <w:i/>
          <w:color w:val="231F20"/>
          <w:sz w:val="24"/>
          <w:szCs w:val="24"/>
        </w:rPr>
        <w:t xml:space="preserve">rysy twarzy, szeroki nos, zielone oczy, dwunożność, wysoki wzrost, szczupła sylwetka, </w:t>
      </w:r>
      <w:r w:rsidRPr="00ED732F">
        <w:rPr>
          <w:rFonts w:ascii="Times New Roman" w:eastAsia="CentSchbookEU-Normal" w:hAnsi="Times New Roman" w:cs="Times New Roman"/>
          <w:i/>
          <w:color w:val="231F20"/>
          <w:sz w:val="24"/>
          <w:szCs w:val="24"/>
        </w:rPr>
        <w:br/>
        <w:t>wyprostowana postawa ciała, zdolność mowy, barwa głosu</w:t>
      </w:r>
    </w:p>
    <w:p w:rsidR="00ED732F" w:rsidRPr="00ED732F" w:rsidRDefault="00ED732F" w:rsidP="00ED732F">
      <w:pPr>
        <w:widowControl w:val="0"/>
        <w:autoSpaceDE w:val="0"/>
        <w:autoSpaceDN w:val="0"/>
        <w:spacing w:before="126" w:after="0" w:line="208" w:lineRule="auto"/>
        <w:rPr>
          <w:rFonts w:ascii="Times New Roman" w:eastAsia="CentSchbookEU-Normal" w:hAnsi="Times New Roman" w:cs="Times New Roman"/>
          <w:sz w:val="24"/>
          <w:szCs w:val="24"/>
        </w:rPr>
      </w:pPr>
    </w:p>
    <w:tbl>
      <w:tblPr>
        <w:tblStyle w:val="TableNormal"/>
        <w:tblW w:w="9498" w:type="dxa"/>
        <w:tblInd w:w="10" w:type="dxa"/>
        <w:tblBorders>
          <w:top w:val="single" w:sz="8" w:space="0" w:color="939598"/>
          <w:left w:val="single" w:sz="8" w:space="0" w:color="939598"/>
          <w:bottom w:val="single" w:sz="8" w:space="0" w:color="939598"/>
          <w:right w:val="single" w:sz="8" w:space="0" w:color="939598"/>
          <w:insideH w:val="single" w:sz="8" w:space="0" w:color="939598"/>
          <w:insideV w:val="single" w:sz="8" w:space="0" w:color="939598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962"/>
      </w:tblGrid>
      <w:tr w:rsidR="00ED732F" w:rsidRPr="00ED732F" w:rsidTr="00ED732F">
        <w:trPr>
          <w:trHeight w:val="515"/>
        </w:trPr>
        <w:tc>
          <w:tcPr>
            <w:tcW w:w="9498" w:type="dxa"/>
            <w:gridSpan w:val="2"/>
            <w:tcBorders>
              <w:bottom w:val="single" w:sz="12" w:space="0" w:color="FDB515"/>
            </w:tcBorders>
            <w:shd w:val="clear" w:color="auto" w:fill="FBD4B4"/>
          </w:tcPr>
          <w:p w:rsidR="00ED732F" w:rsidRPr="00ED732F" w:rsidRDefault="00ED732F" w:rsidP="00ED732F">
            <w:pPr>
              <w:spacing w:before="112" w:line="220" w:lineRule="auto"/>
              <w:ind w:left="77" w:hanging="77"/>
              <w:jc w:val="center"/>
              <w:rPr>
                <w:rFonts w:ascii="Times New Roman" w:eastAsia="Humanst521EU-Normal" w:hAnsi="Times New Roman" w:cs="Times New Roman"/>
                <w:b/>
                <w:sz w:val="24"/>
                <w:szCs w:val="24"/>
              </w:rPr>
            </w:pPr>
            <w:proofErr w:type="spellStart"/>
            <w:r w:rsidRPr="00ED732F">
              <w:rPr>
                <w:rFonts w:ascii="Times New Roman" w:eastAsia="Humanst521EU-Normal" w:hAnsi="Times New Roman" w:cs="Times New Roman"/>
                <w:b/>
                <w:color w:val="231F20"/>
                <w:sz w:val="24"/>
                <w:szCs w:val="24"/>
              </w:rPr>
              <w:t>Cechy</w:t>
            </w:r>
            <w:proofErr w:type="spellEnd"/>
            <w:r w:rsidRPr="00ED732F">
              <w:rPr>
                <w:rFonts w:ascii="Times New Roman" w:eastAsia="Humanst521EU-Normal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D732F">
              <w:rPr>
                <w:rFonts w:ascii="Times New Roman" w:eastAsia="Humanst521EU-Normal" w:hAnsi="Times New Roman" w:cs="Times New Roman"/>
                <w:b/>
                <w:color w:val="231F20"/>
                <w:sz w:val="24"/>
                <w:szCs w:val="24"/>
              </w:rPr>
              <w:t>wyglądu</w:t>
            </w:r>
            <w:proofErr w:type="spellEnd"/>
          </w:p>
        </w:tc>
      </w:tr>
      <w:tr w:rsidR="00ED732F" w:rsidRPr="00ED732F" w:rsidTr="00ED732F">
        <w:trPr>
          <w:trHeight w:val="383"/>
        </w:trPr>
        <w:tc>
          <w:tcPr>
            <w:tcW w:w="4536" w:type="dxa"/>
            <w:tcBorders>
              <w:top w:val="single" w:sz="12" w:space="0" w:color="FDB515"/>
              <w:bottom w:val="single" w:sz="12" w:space="0" w:color="FDB515"/>
            </w:tcBorders>
            <w:shd w:val="clear" w:color="auto" w:fill="FBD4B4"/>
          </w:tcPr>
          <w:p w:rsidR="00ED732F" w:rsidRPr="00ED732F" w:rsidRDefault="00ED732F" w:rsidP="00ED732F">
            <w:pPr>
              <w:jc w:val="center"/>
              <w:rPr>
                <w:rFonts w:ascii="Times New Roman" w:eastAsia="Humanst521EU-Normal" w:hAnsi="Times New Roman" w:cs="Times New Roman"/>
                <w:b/>
                <w:sz w:val="24"/>
                <w:szCs w:val="24"/>
              </w:rPr>
            </w:pPr>
            <w:proofErr w:type="spellStart"/>
            <w:r w:rsidRPr="00ED732F">
              <w:rPr>
                <w:rFonts w:ascii="Times New Roman" w:eastAsia="Humanst521EU-Normal" w:hAnsi="Times New Roman" w:cs="Times New Roman"/>
                <w:b/>
                <w:sz w:val="24"/>
                <w:szCs w:val="24"/>
              </w:rPr>
              <w:t>gatunkowe</w:t>
            </w:r>
            <w:proofErr w:type="spellEnd"/>
          </w:p>
        </w:tc>
        <w:tc>
          <w:tcPr>
            <w:tcW w:w="4962" w:type="dxa"/>
            <w:tcBorders>
              <w:top w:val="single" w:sz="12" w:space="0" w:color="FDB515"/>
              <w:bottom w:val="single" w:sz="12" w:space="0" w:color="FDB515"/>
            </w:tcBorders>
            <w:shd w:val="clear" w:color="auto" w:fill="FBD4B4"/>
          </w:tcPr>
          <w:p w:rsidR="00ED732F" w:rsidRPr="00ED732F" w:rsidRDefault="00ED732F" w:rsidP="00ED732F">
            <w:pPr>
              <w:jc w:val="center"/>
              <w:rPr>
                <w:rFonts w:ascii="Times New Roman" w:eastAsia="Humanst521EU-Normal" w:hAnsi="Times New Roman" w:cs="Times New Roman"/>
                <w:b/>
                <w:sz w:val="24"/>
                <w:szCs w:val="24"/>
              </w:rPr>
            </w:pPr>
            <w:proofErr w:type="spellStart"/>
            <w:r w:rsidRPr="00ED732F">
              <w:rPr>
                <w:rFonts w:ascii="Times New Roman" w:eastAsia="Humanst521EU-Normal" w:hAnsi="Times New Roman" w:cs="Times New Roman"/>
                <w:b/>
                <w:sz w:val="24"/>
                <w:szCs w:val="24"/>
              </w:rPr>
              <w:t>indywidualne</w:t>
            </w:r>
            <w:proofErr w:type="spellEnd"/>
          </w:p>
        </w:tc>
      </w:tr>
      <w:tr w:rsidR="00ED732F" w:rsidRPr="00ED732F" w:rsidTr="00EE7932">
        <w:trPr>
          <w:trHeight w:val="1240"/>
        </w:trPr>
        <w:tc>
          <w:tcPr>
            <w:tcW w:w="4536" w:type="dxa"/>
            <w:tcBorders>
              <w:top w:val="single" w:sz="12" w:space="0" w:color="FDB515"/>
            </w:tcBorders>
            <w:shd w:val="clear" w:color="auto" w:fill="FFF7EB"/>
          </w:tcPr>
          <w:p w:rsidR="00ED732F" w:rsidRPr="00ED732F" w:rsidRDefault="00ED732F" w:rsidP="00ED732F">
            <w:pPr>
              <w:rPr>
                <w:rFonts w:ascii="Times New Roman" w:eastAsia="Humanst521EU-Normal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12" w:space="0" w:color="FDB515"/>
            </w:tcBorders>
            <w:shd w:val="clear" w:color="auto" w:fill="FFF7EB"/>
          </w:tcPr>
          <w:p w:rsidR="00ED732F" w:rsidRPr="00ED732F" w:rsidRDefault="00ED732F" w:rsidP="00ED732F">
            <w:pPr>
              <w:rPr>
                <w:rFonts w:ascii="Times New Roman" w:eastAsia="Humanst521EU-Normal" w:hAnsi="Times New Roman" w:cs="Times New Roman"/>
                <w:sz w:val="24"/>
                <w:szCs w:val="24"/>
              </w:rPr>
            </w:pPr>
          </w:p>
        </w:tc>
      </w:tr>
    </w:tbl>
    <w:p w:rsidR="00ED732F" w:rsidRPr="00ED732F" w:rsidRDefault="00ED732F" w:rsidP="00ED732F">
      <w:pPr>
        <w:widowControl w:val="0"/>
        <w:autoSpaceDE w:val="0"/>
        <w:autoSpaceDN w:val="0"/>
        <w:spacing w:before="12" w:after="0" w:line="240" w:lineRule="auto"/>
        <w:rPr>
          <w:rFonts w:ascii="Times New Roman" w:eastAsia="CentSchbookEU-Normal" w:hAnsi="Times New Roman" w:cs="Times New Roman"/>
          <w:sz w:val="24"/>
          <w:szCs w:val="24"/>
        </w:rPr>
      </w:pPr>
    </w:p>
    <w:p w:rsidR="00ED732F" w:rsidRPr="00ED732F" w:rsidRDefault="00ED732F" w:rsidP="00ED732F">
      <w:pPr>
        <w:widowControl w:val="0"/>
        <w:autoSpaceDE w:val="0"/>
        <w:autoSpaceDN w:val="0"/>
        <w:spacing w:before="14" w:after="0" w:line="240" w:lineRule="auto"/>
        <w:ind w:left="20"/>
        <w:rPr>
          <w:rFonts w:ascii="Times New Roman" w:eastAsia="CentSchbookEU-Normal" w:hAnsi="Times New Roman" w:cs="Times New Roman"/>
          <w:color w:val="231F20"/>
          <w:sz w:val="24"/>
          <w:szCs w:val="24"/>
        </w:rPr>
      </w:pPr>
      <w:r w:rsidRPr="00ED732F">
        <w:rPr>
          <w:rFonts w:ascii="Times New Roman" w:eastAsia="CentSchbookEU-Normal" w:hAnsi="Times New Roman" w:cs="Times New Roman"/>
          <w:b/>
          <w:color w:val="1F497D"/>
          <w:sz w:val="24"/>
          <w:szCs w:val="24"/>
        </w:rPr>
        <w:t>4</w:t>
      </w:r>
      <w:r w:rsidRPr="00ED732F">
        <w:rPr>
          <w:rFonts w:ascii="Times New Roman" w:eastAsia="CentSchbookEU-Normal" w:hAnsi="Times New Roman" w:cs="Times New Roman"/>
          <w:sz w:val="24"/>
          <w:szCs w:val="24"/>
        </w:rPr>
        <w:t xml:space="preserve">. 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>Uzupełnij zdania. Wpisz podane określenia tak, by informacje w zdaniach były prawdziwe.</w:t>
      </w:r>
    </w:p>
    <w:p w:rsidR="00ED732F" w:rsidRPr="00ED732F" w:rsidRDefault="00ED732F" w:rsidP="00ED732F">
      <w:pPr>
        <w:widowControl w:val="0"/>
        <w:autoSpaceDE w:val="0"/>
        <w:autoSpaceDN w:val="0"/>
        <w:spacing w:before="14" w:after="0" w:line="240" w:lineRule="auto"/>
        <w:ind w:left="20"/>
        <w:rPr>
          <w:rFonts w:ascii="Times New Roman" w:eastAsia="CentSchbookEU-Normal" w:hAnsi="Times New Roman" w:cs="Times New Roman"/>
          <w:color w:val="231F20"/>
          <w:sz w:val="24"/>
          <w:szCs w:val="24"/>
        </w:rPr>
      </w:pPr>
    </w:p>
    <w:p w:rsidR="00ED732F" w:rsidRPr="00ED732F" w:rsidRDefault="00ED732F" w:rsidP="00ED732F">
      <w:pPr>
        <w:widowControl w:val="0"/>
        <w:autoSpaceDE w:val="0"/>
        <w:autoSpaceDN w:val="0"/>
        <w:spacing w:before="14" w:after="0" w:line="240" w:lineRule="auto"/>
        <w:ind w:left="20"/>
        <w:jc w:val="center"/>
        <w:rPr>
          <w:rFonts w:ascii="Times New Roman" w:eastAsia="CentSchbookEU-Normal" w:hAnsi="Times New Roman" w:cs="Times New Roman"/>
          <w:i/>
          <w:color w:val="231F20"/>
          <w:sz w:val="24"/>
          <w:szCs w:val="24"/>
        </w:rPr>
      </w:pPr>
      <w:r w:rsidRPr="00ED732F">
        <w:rPr>
          <w:rFonts w:ascii="Times New Roman" w:eastAsia="CentSchbookEU-Normal" w:hAnsi="Times New Roman" w:cs="Times New Roman"/>
          <w:i/>
          <w:color w:val="231F20"/>
          <w:sz w:val="24"/>
          <w:szCs w:val="24"/>
        </w:rPr>
        <w:t>zmienność, cechy indywidualne, cechy</w:t>
      </w:r>
      <w:r w:rsidRPr="00ED732F">
        <w:rPr>
          <w:rFonts w:ascii="Times New Roman" w:eastAsia="CentSchbookEU-Normal" w:hAnsi="Times New Roman" w:cs="Times New Roman"/>
          <w:i/>
          <w:color w:val="231F20"/>
          <w:spacing w:val="-32"/>
          <w:sz w:val="24"/>
          <w:szCs w:val="24"/>
        </w:rPr>
        <w:t xml:space="preserve"> </w:t>
      </w:r>
      <w:r w:rsidRPr="00ED732F">
        <w:rPr>
          <w:rFonts w:ascii="Times New Roman" w:eastAsia="CentSchbookEU-Normal" w:hAnsi="Times New Roman" w:cs="Times New Roman"/>
          <w:i/>
          <w:color w:val="231F20"/>
          <w:sz w:val="24"/>
          <w:szCs w:val="24"/>
        </w:rPr>
        <w:t>gatunkowe</w:t>
      </w:r>
    </w:p>
    <w:p w:rsidR="00ED732F" w:rsidRPr="00ED732F" w:rsidRDefault="00ED732F" w:rsidP="00ED732F">
      <w:pPr>
        <w:widowControl w:val="0"/>
        <w:autoSpaceDE w:val="0"/>
        <w:autoSpaceDN w:val="0"/>
        <w:spacing w:before="14" w:after="0" w:line="240" w:lineRule="auto"/>
        <w:ind w:left="20"/>
        <w:jc w:val="center"/>
        <w:rPr>
          <w:rFonts w:ascii="Times New Roman" w:eastAsia="CentSchbookEU-Normal" w:hAnsi="Times New Roman" w:cs="Times New Roman"/>
          <w:i/>
          <w:sz w:val="24"/>
          <w:szCs w:val="24"/>
        </w:rPr>
      </w:pPr>
    </w:p>
    <w:p w:rsidR="00ED732F" w:rsidRPr="00ED732F" w:rsidRDefault="00ED732F" w:rsidP="00ED732F">
      <w:pPr>
        <w:widowControl w:val="0"/>
        <w:tabs>
          <w:tab w:val="left" w:pos="8806"/>
        </w:tabs>
        <w:autoSpaceDE w:val="0"/>
        <w:autoSpaceDN w:val="0"/>
        <w:spacing w:before="14" w:after="0" w:line="240" w:lineRule="auto"/>
        <w:ind w:left="20"/>
        <w:rPr>
          <w:rFonts w:ascii="Times New Roman" w:eastAsia="CentSchbookEU-Normal" w:hAnsi="Times New Roman" w:cs="Times New Roman"/>
          <w:sz w:val="24"/>
          <w:szCs w:val="24"/>
        </w:rPr>
      </w:pP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>Każdy osobnik ma cechy wspólne dla całego gatunku,</w:t>
      </w:r>
      <w:r w:rsidRPr="00ED732F">
        <w:rPr>
          <w:rFonts w:ascii="Times New Roman" w:eastAsia="CentSchbookEU-Normal" w:hAnsi="Times New Roman" w:cs="Times New Roman"/>
          <w:color w:val="231F20"/>
          <w:spacing w:val="30"/>
          <w:sz w:val="24"/>
          <w:szCs w:val="24"/>
        </w:rPr>
        <w:t xml:space="preserve"> 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>które</w:t>
      </w:r>
      <w:r w:rsidRPr="00ED732F">
        <w:rPr>
          <w:rFonts w:ascii="Times New Roman" w:eastAsia="CentSchbookEU-Normal" w:hAnsi="Times New Roman" w:cs="Times New Roman"/>
          <w:color w:val="231F20"/>
          <w:spacing w:val="2"/>
          <w:sz w:val="24"/>
          <w:szCs w:val="24"/>
        </w:rPr>
        <w:t xml:space="preserve"> 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 xml:space="preserve">nazywamy </w:t>
      </w:r>
      <w:r w:rsidRPr="00ED732F">
        <w:rPr>
          <w:rFonts w:ascii="Times New Roman" w:eastAsia="CentSchbookEU-Normal" w:hAnsi="Times New Roman" w:cs="Times New Roman"/>
          <w:sz w:val="24"/>
          <w:szCs w:val="24"/>
        </w:rPr>
        <w:t>……………………………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>, oraz cechy unikatowe, należące tylko do danego</w:t>
      </w:r>
      <w:r w:rsidRPr="00ED732F">
        <w:rPr>
          <w:rFonts w:ascii="Times New Roman" w:eastAsia="CentSchbookEU-Normal" w:hAnsi="Times New Roman" w:cs="Times New Roman"/>
          <w:color w:val="231F20"/>
          <w:spacing w:val="20"/>
          <w:sz w:val="24"/>
          <w:szCs w:val="24"/>
        </w:rPr>
        <w:t xml:space="preserve"> 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>osobnika,</w:t>
      </w:r>
      <w:r w:rsidRPr="00ED732F">
        <w:rPr>
          <w:rFonts w:ascii="Times New Roman" w:eastAsia="CentSchbookEU-Normal" w:hAnsi="Times New Roman" w:cs="Times New Roman"/>
          <w:color w:val="231F20"/>
          <w:spacing w:val="2"/>
          <w:sz w:val="24"/>
          <w:szCs w:val="24"/>
        </w:rPr>
        <w:t xml:space="preserve"> 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 xml:space="preserve">czyli </w:t>
      </w:r>
      <w:r w:rsidRPr="00ED732F">
        <w:rPr>
          <w:rFonts w:ascii="Times New Roman" w:eastAsia="CentSchbookEU-Normal" w:hAnsi="Times New Roman" w:cs="Times New Roman"/>
          <w:sz w:val="24"/>
          <w:szCs w:val="24"/>
        </w:rPr>
        <w:t>………………………… .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 xml:space="preserve"> Występowanie różnic pomiędzy osobnikami tego samego</w:t>
      </w:r>
      <w:r w:rsidRPr="00ED732F">
        <w:rPr>
          <w:rFonts w:ascii="Times New Roman" w:eastAsia="CentSchbookEU-Normal" w:hAnsi="Times New Roman" w:cs="Times New Roman"/>
          <w:color w:val="231F20"/>
          <w:spacing w:val="31"/>
          <w:sz w:val="24"/>
          <w:szCs w:val="24"/>
        </w:rPr>
        <w:t xml:space="preserve"> 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>gatunku</w:t>
      </w:r>
      <w:r w:rsidRPr="00ED732F">
        <w:rPr>
          <w:rFonts w:ascii="Times New Roman" w:eastAsia="CentSchbookEU-Normal" w:hAnsi="Times New Roman" w:cs="Times New Roman"/>
          <w:color w:val="231F20"/>
          <w:spacing w:val="5"/>
          <w:sz w:val="24"/>
          <w:szCs w:val="24"/>
        </w:rPr>
        <w:t xml:space="preserve"> </w:t>
      </w:r>
      <w:r w:rsidRPr="00ED732F">
        <w:rPr>
          <w:rFonts w:ascii="Times New Roman" w:eastAsia="CentSchbookEU-Normal" w:hAnsi="Times New Roman" w:cs="Times New Roman"/>
          <w:color w:val="231F20"/>
          <w:sz w:val="24"/>
          <w:szCs w:val="24"/>
        </w:rPr>
        <w:t xml:space="preserve">nazywamy </w:t>
      </w:r>
      <w:r w:rsidRPr="00ED732F">
        <w:rPr>
          <w:rFonts w:ascii="Times New Roman" w:eastAsia="CentSchbookEU-Normal" w:hAnsi="Times New Roman" w:cs="Times New Roman"/>
          <w:sz w:val="24"/>
          <w:szCs w:val="24"/>
        </w:rPr>
        <w:t>………………………… .</w:t>
      </w:r>
    </w:p>
    <w:p w:rsidR="00ED732F" w:rsidRDefault="00ED732F"/>
    <w:p w:rsidR="006D0782" w:rsidRDefault="006D0782"/>
    <w:p w:rsidR="006D0782" w:rsidRPr="006D0782" w:rsidRDefault="006D0782" w:rsidP="006D078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6D0782">
        <w:rPr>
          <w:rFonts w:ascii="Times New Roman" w:hAnsi="Times New Roman" w:cs="Times New Roman"/>
          <w:color w:val="FF0000"/>
          <w:sz w:val="28"/>
          <w:szCs w:val="28"/>
        </w:rPr>
        <w:t xml:space="preserve">JĘZYK POLSKI </w:t>
      </w:r>
    </w:p>
    <w:p w:rsidR="006D0782" w:rsidRPr="006D0782" w:rsidRDefault="006D0782" w:rsidP="006D07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782" w:rsidRPr="006D0782" w:rsidRDefault="006D0782" w:rsidP="006D07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D0782">
        <w:rPr>
          <w:rFonts w:ascii="Times New Roman" w:hAnsi="Times New Roman" w:cs="Times New Roman"/>
          <w:b/>
          <w:bCs/>
          <w:sz w:val="28"/>
          <w:szCs w:val="28"/>
        </w:rPr>
        <w:t>Temat: Telewizja.</w:t>
      </w:r>
    </w:p>
    <w:p w:rsidR="006D0782" w:rsidRPr="006D0782" w:rsidRDefault="006D0782" w:rsidP="006D07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782" w:rsidRPr="006D0782" w:rsidRDefault="006D0782" w:rsidP="006D078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>Przeczytaj informacje o telewizji – Podręcznik str. 120 - 121.</w:t>
      </w:r>
    </w:p>
    <w:p w:rsidR="006D0782" w:rsidRPr="006D0782" w:rsidRDefault="006D0782" w:rsidP="006D078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D0782" w:rsidRPr="006D0782" w:rsidRDefault="006D0782" w:rsidP="006D078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>Na podstawie przeczytanego tekstu uzupełnij notatkę i przepisz do zeszytu.</w:t>
      </w:r>
    </w:p>
    <w:p w:rsidR="006D0782" w:rsidRPr="006D0782" w:rsidRDefault="006D0782" w:rsidP="006D078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D0782" w:rsidRPr="006D0782" w:rsidRDefault="006D0782" w:rsidP="006D078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>W 1911 roku rosyjski naukowiec …….. …….. odkrył bezprzewodową transmisje obrazu. Dziesięć lat później skonstruowano ……. . w 1928 roku w …… uruchomiono stację … . Szybki rozwój telewizji nastąpił po … . W … roku rozpoczęto nadawanie programów telewizji kolorowej w … , a w Polsce w … roku.</w:t>
      </w:r>
    </w:p>
    <w:p w:rsidR="006D0782" w:rsidRPr="006D0782" w:rsidRDefault="006D0782" w:rsidP="006D078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D0782" w:rsidRPr="006D0782" w:rsidRDefault="006D0782" w:rsidP="006D078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>Wymień elementy przekazu telewizyjnego. Zapisz w zeszycie.</w:t>
      </w:r>
    </w:p>
    <w:p w:rsidR="006D0782" w:rsidRPr="006D0782" w:rsidRDefault="006D0782" w:rsidP="006D078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>…</w:t>
      </w:r>
    </w:p>
    <w:p w:rsidR="006D0782" w:rsidRPr="006D0782" w:rsidRDefault="006D0782" w:rsidP="006D078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>…</w:t>
      </w:r>
    </w:p>
    <w:p w:rsidR="006D0782" w:rsidRPr="006D0782" w:rsidRDefault="006D0782" w:rsidP="006D078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>…</w:t>
      </w:r>
    </w:p>
    <w:p w:rsidR="006D0782" w:rsidRPr="006D0782" w:rsidRDefault="006D0782" w:rsidP="006D078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>…</w:t>
      </w:r>
    </w:p>
    <w:p w:rsidR="006D0782" w:rsidRPr="006D0782" w:rsidRDefault="006D0782" w:rsidP="006D078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D0782" w:rsidRPr="006D0782" w:rsidRDefault="006D0782" w:rsidP="006D078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>Przerysuj tabelę do zeszytu. Wymień wady i zalety korzystania z telewizji. Możesz skorzystać ze słownictwa zamieszczonego pod tabelą.</w:t>
      </w:r>
    </w:p>
    <w:p w:rsidR="006D0782" w:rsidRPr="006D0782" w:rsidRDefault="006D0782" w:rsidP="006D078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6"/>
        <w:gridCol w:w="4166"/>
      </w:tblGrid>
      <w:tr w:rsidR="006D0782" w:rsidRPr="006D0782" w:rsidTr="00EE7932">
        <w:tc>
          <w:tcPr>
            <w:tcW w:w="4531" w:type="dxa"/>
          </w:tcPr>
          <w:p w:rsidR="006D0782" w:rsidRPr="006D0782" w:rsidRDefault="006D0782" w:rsidP="006D0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782">
              <w:rPr>
                <w:rFonts w:ascii="Times New Roman" w:hAnsi="Times New Roman" w:cs="Times New Roman"/>
                <w:sz w:val="28"/>
                <w:szCs w:val="28"/>
              </w:rPr>
              <w:t>Zalety</w:t>
            </w:r>
          </w:p>
        </w:tc>
        <w:tc>
          <w:tcPr>
            <w:tcW w:w="4531" w:type="dxa"/>
          </w:tcPr>
          <w:p w:rsidR="006D0782" w:rsidRPr="006D0782" w:rsidRDefault="006D0782" w:rsidP="006D0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782">
              <w:rPr>
                <w:rFonts w:ascii="Times New Roman" w:hAnsi="Times New Roman" w:cs="Times New Roman"/>
                <w:sz w:val="28"/>
                <w:szCs w:val="28"/>
              </w:rPr>
              <w:t>wady</w:t>
            </w:r>
          </w:p>
        </w:tc>
      </w:tr>
      <w:tr w:rsidR="006D0782" w:rsidRPr="006D0782" w:rsidTr="00EE7932">
        <w:tc>
          <w:tcPr>
            <w:tcW w:w="4531" w:type="dxa"/>
          </w:tcPr>
          <w:p w:rsidR="006D0782" w:rsidRPr="006D0782" w:rsidRDefault="006D0782" w:rsidP="006D0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:rsidR="006D0782" w:rsidRPr="006D0782" w:rsidRDefault="006D0782" w:rsidP="006D0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782" w:rsidRPr="006D0782" w:rsidRDefault="006D0782" w:rsidP="006D0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782" w:rsidRPr="006D0782" w:rsidRDefault="006D0782" w:rsidP="006D0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782" w:rsidRPr="006D0782" w:rsidRDefault="006D0782" w:rsidP="006D0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0782" w:rsidRPr="006D0782" w:rsidRDefault="006D0782" w:rsidP="006D078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D0782" w:rsidRPr="006D0782" w:rsidRDefault="006D0782" w:rsidP="006D0782">
      <w:pPr>
        <w:spacing w:after="0" w:line="240" w:lineRule="auto"/>
        <w:ind w:left="720"/>
        <w:rPr>
          <w:rFonts w:ascii="Times New Roman" w:hAnsi="Times New Roman" w:cs="Times New Roman"/>
          <w:i/>
          <w:iCs/>
          <w:sz w:val="28"/>
          <w:szCs w:val="28"/>
        </w:rPr>
      </w:pPr>
      <w:r w:rsidRPr="006D0782">
        <w:rPr>
          <w:rFonts w:ascii="Times New Roman" w:hAnsi="Times New Roman" w:cs="Times New Roman"/>
          <w:i/>
          <w:iCs/>
          <w:sz w:val="28"/>
          <w:szCs w:val="28"/>
        </w:rPr>
        <w:t>źródło informacji, programy edukacyjne, częsta przemoc, którą naśladują młodzi, stajemy się mniej wrażliwi na krzywdę innych, uczestnictwo w wydarzeniach kulturalnych i sportowych, szkodzi oczom, rozrywka, częste oglądanie telewizji powoduje ograniczenie ruchu, tracimy kontakt z kolegami, rodziną.</w:t>
      </w:r>
    </w:p>
    <w:p w:rsidR="006D0782" w:rsidRPr="006D0782" w:rsidRDefault="006D0782" w:rsidP="006D078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>Przeczytaj informacje o gatunkach telewizyjnych – Podręcznik str. 122. Obok wybranych gatunków wpisz tytuł konkretnego programu.</w:t>
      </w:r>
    </w:p>
    <w:p w:rsidR="006D0782" w:rsidRPr="006D0782" w:rsidRDefault="006D0782" w:rsidP="006D078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D0782" w:rsidRPr="006D0782" w:rsidRDefault="006D0782" w:rsidP="006D078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 xml:space="preserve">serial – </w:t>
      </w:r>
    </w:p>
    <w:p w:rsidR="006D0782" w:rsidRPr="006D0782" w:rsidRDefault="006D0782" w:rsidP="006D078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 xml:space="preserve">talk-show – </w:t>
      </w:r>
    </w:p>
    <w:p w:rsidR="006D0782" w:rsidRPr="006D0782" w:rsidRDefault="006D0782" w:rsidP="006D078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lastRenderedPageBreak/>
        <w:t xml:space="preserve">transmisja – </w:t>
      </w:r>
    </w:p>
    <w:p w:rsidR="006D0782" w:rsidRPr="006D0782" w:rsidRDefault="006D0782" w:rsidP="006D078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 xml:space="preserve">program informacyjny – </w:t>
      </w:r>
    </w:p>
    <w:p w:rsidR="006D0782" w:rsidRPr="006D0782" w:rsidRDefault="006D0782" w:rsidP="006D078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 xml:space="preserve">teleturniej – </w:t>
      </w:r>
    </w:p>
    <w:p w:rsidR="006D0782" w:rsidRPr="006D0782" w:rsidRDefault="006D0782" w:rsidP="006D078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782">
        <w:rPr>
          <w:rFonts w:ascii="Times New Roman" w:hAnsi="Times New Roman" w:cs="Times New Roman"/>
          <w:sz w:val="28"/>
          <w:szCs w:val="28"/>
        </w:rPr>
        <w:t xml:space="preserve">talent-show - </w:t>
      </w:r>
    </w:p>
    <w:p w:rsidR="006D0782" w:rsidRPr="006D0782" w:rsidRDefault="006D0782" w:rsidP="006D07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782" w:rsidRPr="006D0782" w:rsidRDefault="006D0782" w:rsidP="006D07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782" w:rsidRPr="006D0782" w:rsidRDefault="006D0782" w:rsidP="006D07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782" w:rsidRDefault="006D0782"/>
    <w:p w:rsidR="0054411C" w:rsidRDefault="0054411C"/>
    <w:p w:rsidR="0054411C" w:rsidRDefault="0054411C"/>
    <w:p w:rsidR="0054411C" w:rsidRDefault="0054411C"/>
    <w:p w:rsidR="0054411C" w:rsidRDefault="0054411C"/>
    <w:p w:rsidR="0054411C" w:rsidRDefault="0054411C"/>
    <w:p w:rsidR="0054411C" w:rsidRDefault="0054411C"/>
    <w:p w:rsidR="0054411C" w:rsidRDefault="0054411C"/>
    <w:p w:rsidR="0054411C" w:rsidRDefault="0054411C"/>
    <w:p w:rsidR="0054411C" w:rsidRDefault="0054411C"/>
    <w:p w:rsidR="00C45227" w:rsidRDefault="00C45227"/>
    <w:p w:rsidR="00C45227" w:rsidRDefault="00C45227"/>
    <w:p w:rsidR="00C45227" w:rsidRDefault="00C45227"/>
    <w:p w:rsidR="00C45227" w:rsidRDefault="00C45227"/>
    <w:p w:rsidR="00C45227" w:rsidRDefault="00C45227"/>
    <w:p w:rsidR="00C45227" w:rsidRDefault="00C45227"/>
    <w:p w:rsidR="00C45227" w:rsidRDefault="00C45227"/>
    <w:p w:rsidR="00C45227" w:rsidRDefault="00C45227"/>
    <w:p w:rsidR="00C45227" w:rsidRDefault="00C45227"/>
    <w:p w:rsidR="00C45227" w:rsidRDefault="00C45227"/>
    <w:p w:rsidR="00C45227" w:rsidRDefault="00C45227"/>
    <w:p w:rsidR="00C45227" w:rsidRDefault="00C45227"/>
    <w:p w:rsidR="00C45227" w:rsidRDefault="00C45227"/>
    <w:p w:rsidR="00C45227" w:rsidRDefault="00C45227"/>
    <w:p w:rsidR="00C45227" w:rsidRDefault="00C45227"/>
    <w:p w:rsidR="00C45227" w:rsidRDefault="00C45227"/>
    <w:p w:rsidR="0054411C" w:rsidRDefault="0054411C"/>
    <w:p w:rsidR="00C45227" w:rsidRDefault="00C45227"/>
    <w:p w:rsidR="0054411C" w:rsidRDefault="0054411C"/>
    <w:p w:rsidR="0054411C" w:rsidRDefault="0054411C"/>
    <w:p w:rsidR="0054411C" w:rsidRDefault="0054411C"/>
    <w:p w:rsidR="0054411C" w:rsidRDefault="0054411C"/>
    <w:p w:rsidR="0054411C" w:rsidRDefault="0054411C"/>
    <w:p w:rsidR="0054411C" w:rsidRDefault="0054411C"/>
    <w:p w:rsidR="0054411C" w:rsidRDefault="0054411C"/>
    <w:p w:rsidR="0054411C" w:rsidRDefault="0054411C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4B2A8A" w:rsidRDefault="004B2A8A"/>
    <w:p w:rsidR="0054411C" w:rsidRDefault="0054411C"/>
    <w:p w:rsidR="0054411C" w:rsidRDefault="0054411C"/>
    <w:p w:rsidR="0054411C" w:rsidRDefault="0054411C"/>
    <w:p w:rsidR="0054411C" w:rsidRDefault="0054411C"/>
    <w:p w:rsidR="0054411C" w:rsidRDefault="0054411C"/>
    <w:p w:rsidR="0054411C" w:rsidRDefault="0054411C"/>
    <w:p w:rsidR="004B2A8A" w:rsidRPr="0068720C" w:rsidRDefault="004B2A8A" w:rsidP="004B2A8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8720C">
        <w:rPr>
          <w:rFonts w:ascii="Times New Roman" w:hAnsi="Times New Roman" w:cs="Times New Roman"/>
          <w:color w:val="FF0000"/>
          <w:sz w:val="28"/>
          <w:szCs w:val="28"/>
        </w:rPr>
        <w:t>CHEMIA</w:t>
      </w:r>
    </w:p>
    <w:p w:rsidR="004B2A8A" w:rsidRPr="0068720C" w:rsidRDefault="004B2A8A" w:rsidP="004B2A8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8720C">
        <w:rPr>
          <w:rFonts w:ascii="Times New Roman" w:hAnsi="Times New Roman" w:cs="Times New Roman"/>
          <w:b/>
          <w:bCs/>
          <w:sz w:val="28"/>
          <w:szCs w:val="28"/>
          <w:u w:val="single"/>
        </w:rPr>
        <w:t>Temat: Reakcje wodorotlenków metali z tlenkami niemetali.</w:t>
      </w:r>
    </w:p>
    <w:p w:rsidR="004B2A8A" w:rsidRPr="00310019" w:rsidRDefault="004B2A8A" w:rsidP="004B2A8A">
      <w:pPr>
        <w:rPr>
          <w:rFonts w:ascii="Times New Roman" w:hAnsi="Times New Roman" w:cs="Times New Roman"/>
          <w:sz w:val="28"/>
          <w:szCs w:val="28"/>
        </w:rPr>
      </w:pPr>
    </w:p>
    <w:p w:rsidR="004B2A8A" w:rsidRPr="00310019" w:rsidRDefault="004B2A8A" w:rsidP="004B2A8A">
      <w:pPr>
        <w:rPr>
          <w:rFonts w:ascii="Times New Roman" w:hAnsi="Times New Roman" w:cs="Times New Roman"/>
          <w:sz w:val="28"/>
          <w:szCs w:val="28"/>
        </w:rPr>
      </w:pPr>
      <w:r w:rsidRPr="00310019">
        <w:rPr>
          <w:rFonts w:ascii="Times New Roman" w:hAnsi="Times New Roman" w:cs="Times New Roman"/>
          <w:sz w:val="28"/>
          <w:szCs w:val="28"/>
        </w:rPr>
        <w:t xml:space="preserve">Dzień dobry, zapoznaj się z tematem podręcznik str. 79. W Internecie obejrzyj filmik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Pr="0026341C">
          <w:rPr>
            <w:rStyle w:val="Hipercze"/>
            <w:rFonts w:ascii="Times New Roman" w:hAnsi="Times New Roman" w:cs="Times New Roman"/>
            <w:sz w:val="28"/>
            <w:szCs w:val="28"/>
          </w:rPr>
          <w:t>https://www.youtube.com/watch?v=C-NkfFM06-o</w:t>
        </w:r>
      </w:hyperlink>
    </w:p>
    <w:p w:rsidR="004B2A8A" w:rsidRPr="00310019" w:rsidRDefault="004B2A8A" w:rsidP="004B2A8A">
      <w:pPr>
        <w:rPr>
          <w:rFonts w:ascii="Times New Roman" w:hAnsi="Times New Roman" w:cs="Times New Roman"/>
          <w:sz w:val="28"/>
          <w:szCs w:val="28"/>
        </w:rPr>
      </w:pPr>
      <w:r w:rsidRPr="00310019">
        <w:rPr>
          <w:rFonts w:ascii="Times New Roman" w:hAnsi="Times New Roman" w:cs="Times New Roman"/>
          <w:sz w:val="28"/>
          <w:szCs w:val="28"/>
          <w:highlight w:val="yellow"/>
        </w:rPr>
        <w:t>Przepisz notatkę do zeszytu.</w:t>
      </w:r>
    </w:p>
    <w:p w:rsidR="004B2A8A" w:rsidRPr="00310019" w:rsidRDefault="004B2A8A" w:rsidP="004B2A8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310019">
        <w:rPr>
          <w:rFonts w:ascii="Times New Roman" w:hAnsi="Times New Roman" w:cs="Times New Roman"/>
          <w:b/>
          <w:bCs/>
          <w:sz w:val="28"/>
          <w:szCs w:val="28"/>
        </w:rPr>
        <w:t>Przebieg reakcji wodorotlenków metali z tlenkami niemetali.</w:t>
      </w:r>
    </w:p>
    <w:p w:rsidR="004B2A8A" w:rsidRPr="00CC0FCF" w:rsidRDefault="004B2A8A" w:rsidP="004B2A8A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CC0FCF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Sole można otrzymywać również w wyniku reakcji wodorotlenków metali z tlenkami niemetali.</w:t>
      </w:r>
    </w:p>
    <w:p w:rsidR="004B2A8A" w:rsidRDefault="004B2A8A" w:rsidP="004B2A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Przykłady takich reakcji:</w:t>
      </w:r>
    </w:p>
    <w:p w:rsidR="004B2A8A" w:rsidRPr="00F80098" w:rsidRDefault="004B2A8A" w:rsidP="004B2A8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pl-PL"/>
        </w:rPr>
      </w:pPr>
      <w:r w:rsidRPr="00F80098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pl-PL"/>
        </w:rPr>
        <w:t xml:space="preserve">                               CO2 + 2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pl-PL"/>
        </w:rPr>
        <w:t xml:space="preserve"> </w:t>
      </w:r>
      <w:r w:rsidRPr="00F80098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pl-PL"/>
        </w:rPr>
        <w:t>NaOH            →    Na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vertAlign w:val="subscript"/>
          <w:lang w:eastAsia="pl-PL"/>
        </w:rPr>
        <w:t>2</w:t>
      </w:r>
      <w:r w:rsidRPr="00F80098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pl-PL"/>
        </w:rPr>
        <w:t>CO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vertAlign w:val="subscript"/>
          <w:lang w:eastAsia="pl-PL"/>
        </w:rPr>
        <w:t>3</w:t>
      </w:r>
      <w:r w:rsidRPr="00F80098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pl-PL"/>
        </w:rPr>
        <w:t> + H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vertAlign w:val="subscript"/>
          <w:lang w:eastAsia="pl-PL"/>
        </w:rPr>
        <w:t>2</w:t>
      </w:r>
      <w:r w:rsidRPr="00F80098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pl-PL"/>
        </w:rPr>
        <w:t>O</w:t>
      </w:r>
    </w:p>
    <w:p w:rsidR="004B2A8A" w:rsidRPr="00F80098" w:rsidRDefault="004B2A8A" w:rsidP="004B2A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pl-PL"/>
        </w:rPr>
      </w:pPr>
      <w:r w:rsidRPr="00F80098">
        <w:rPr>
          <w:rFonts w:ascii="Times New Roman" w:eastAsia="Times New Roman" w:hAnsi="Times New Roman" w:cs="Times New Roman"/>
          <w:color w:val="FF0000"/>
          <w:sz w:val="28"/>
          <w:szCs w:val="28"/>
          <w:lang w:eastAsia="pl-PL"/>
        </w:rPr>
        <w:t xml:space="preserve">     tlenek węgla(IV) + wodorotlenek sodu → węglan sodu + woda</w:t>
      </w:r>
    </w:p>
    <w:p w:rsidR="004B2A8A" w:rsidRPr="00F80098" w:rsidRDefault="004B2A8A" w:rsidP="004B2A8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pl-PL"/>
        </w:rPr>
        <w:t xml:space="preserve">                                           </w:t>
      </w:r>
      <w:r w:rsidRPr="00F80098"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pl-PL"/>
        </w:rPr>
        <w:t>SO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vertAlign w:val="subscript"/>
          <w:lang w:eastAsia="pl-PL"/>
        </w:rPr>
        <w:t>2</w:t>
      </w:r>
      <w:r w:rsidRPr="00F80098"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pl-PL"/>
        </w:rPr>
        <w:t> + 2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pl-PL"/>
        </w:rPr>
        <w:t xml:space="preserve"> </w:t>
      </w:r>
      <w:r w:rsidRPr="00F80098"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pl-PL"/>
        </w:rPr>
        <w:t>KOH  → K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vertAlign w:val="subscript"/>
          <w:lang w:eastAsia="pl-PL"/>
        </w:rPr>
        <w:t>2</w:t>
      </w:r>
      <w:r w:rsidRPr="00F80098"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pl-PL"/>
        </w:rPr>
        <w:t>SO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vertAlign w:val="subscript"/>
          <w:lang w:eastAsia="pl-PL"/>
        </w:rPr>
        <w:t>3</w:t>
      </w:r>
      <w:r w:rsidRPr="00F80098"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pl-PL"/>
        </w:rPr>
        <w:t> + H</w:t>
      </w:r>
      <w:r w:rsidRPr="00B70EC3"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vertAlign w:val="subscript"/>
          <w:lang w:eastAsia="pl-PL"/>
        </w:rPr>
        <w:t>2</w:t>
      </w:r>
      <w:r w:rsidRPr="00F80098"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pl-PL"/>
        </w:rPr>
        <w:t>O</w:t>
      </w:r>
    </w:p>
    <w:p w:rsidR="004B2A8A" w:rsidRPr="00F80098" w:rsidRDefault="004B2A8A" w:rsidP="004B2A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pl-PL"/>
        </w:rPr>
      </w:pPr>
    </w:p>
    <w:p w:rsidR="004B2A8A" w:rsidRPr="00F80098" w:rsidRDefault="004B2A8A" w:rsidP="004B2A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pl-PL"/>
        </w:rPr>
      </w:pPr>
      <w:r w:rsidRPr="00F80098">
        <w:rPr>
          <w:rFonts w:ascii="Times New Roman" w:eastAsia="Times New Roman" w:hAnsi="Times New Roman" w:cs="Times New Roman"/>
          <w:color w:val="002060"/>
          <w:sz w:val="28"/>
          <w:szCs w:val="28"/>
          <w:lang w:eastAsia="pl-PL"/>
        </w:rPr>
        <w:t xml:space="preserve">          tlenek siarki(IV) + wodorotlenek potasu → siarczan(IV) potasu + woda</w:t>
      </w:r>
    </w:p>
    <w:p w:rsidR="004B2A8A" w:rsidRPr="00F80098" w:rsidRDefault="004B2A8A" w:rsidP="004B2A8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bdr w:val="none" w:sz="0" w:space="0" w:color="auto" w:frame="1"/>
          <w:lang w:eastAsia="pl-PL"/>
        </w:rPr>
        <w:t xml:space="preserve">                                        </w:t>
      </w:r>
      <w:r w:rsidRPr="00F80098"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bdr w:val="none" w:sz="0" w:space="0" w:color="auto" w:frame="1"/>
          <w:lang w:eastAsia="pl-PL"/>
        </w:rPr>
        <w:t>SO</w:t>
      </w:r>
      <w:r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bdr w:val="none" w:sz="0" w:space="0" w:color="auto" w:frame="1"/>
          <w:vertAlign w:val="subscript"/>
          <w:lang w:eastAsia="pl-PL"/>
        </w:rPr>
        <w:t>3</w:t>
      </w:r>
      <w:r w:rsidRPr="00F80098"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bdr w:val="none" w:sz="0" w:space="0" w:color="auto" w:frame="1"/>
          <w:lang w:eastAsia="pl-PL"/>
        </w:rPr>
        <w:t> + Ba(OH)</w:t>
      </w:r>
      <w:r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bdr w:val="none" w:sz="0" w:space="0" w:color="auto" w:frame="1"/>
          <w:vertAlign w:val="subscript"/>
          <w:lang w:eastAsia="pl-PL"/>
        </w:rPr>
        <w:t>2</w:t>
      </w:r>
      <w:r w:rsidRPr="00F80098"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bdr w:val="none" w:sz="0" w:space="0" w:color="auto" w:frame="1"/>
          <w:lang w:eastAsia="pl-PL"/>
        </w:rPr>
        <w:t> → BaSO</w:t>
      </w:r>
      <w:r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bdr w:val="none" w:sz="0" w:space="0" w:color="auto" w:frame="1"/>
          <w:vertAlign w:val="subscript"/>
          <w:lang w:eastAsia="pl-PL"/>
        </w:rPr>
        <w:t>4</w:t>
      </w:r>
      <w:r w:rsidRPr="00F80098"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bdr w:val="none" w:sz="0" w:space="0" w:color="auto" w:frame="1"/>
          <w:lang w:eastAsia="pl-PL"/>
        </w:rPr>
        <w:t>↓ + </w:t>
      </w:r>
      <w:r w:rsidRPr="00F80098"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pl-PL"/>
        </w:rPr>
        <w:t>H</w:t>
      </w:r>
      <w:r w:rsidRPr="00B70EC3"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vertAlign w:val="subscript"/>
          <w:lang w:eastAsia="pl-PL"/>
        </w:rPr>
        <w:t>2</w:t>
      </w:r>
      <w:r w:rsidRPr="00F80098"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pl-PL"/>
        </w:rPr>
        <w:t>O</w:t>
      </w:r>
    </w:p>
    <w:p w:rsidR="004B2A8A" w:rsidRPr="00F80098" w:rsidRDefault="004B2A8A" w:rsidP="004B2A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pl-PL"/>
        </w:rPr>
      </w:pPr>
    </w:p>
    <w:p w:rsidR="004B2A8A" w:rsidRPr="00F80098" w:rsidRDefault="004B2A8A" w:rsidP="004B2A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pl-PL"/>
        </w:rPr>
      </w:pPr>
      <w:r w:rsidRPr="00F80098"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pl-PL"/>
        </w:rPr>
        <w:t xml:space="preserve">                 tlenek siarki(VI) + wodorotlenek baru → siarczan(VI) baru + woda</w:t>
      </w:r>
    </w:p>
    <w:p w:rsidR="004B2A8A" w:rsidRPr="00B70EC3" w:rsidRDefault="004B2A8A" w:rsidP="004B2A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</w:pPr>
      <w:r w:rsidRPr="00F80098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>P</w:t>
      </w:r>
      <w:r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vertAlign w:val="subscript"/>
          <w:lang w:eastAsia="pl-PL"/>
        </w:rPr>
        <w:t>4</w:t>
      </w:r>
      <w:r w:rsidRPr="00F80098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>O</w:t>
      </w:r>
      <w:r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vertAlign w:val="subscript"/>
          <w:lang w:eastAsia="pl-PL"/>
        </w:rPr>
        <w:t>10</w:t>
      </w:r>
      <w:r w:rsidRPr="00F80098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> + 12</w:t>
      </w:r>
      <w:r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 xml:space="preserve"> </w:t>
      </w:r>
      <w:r w:rsidRPr="00F80098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>KOH → 4</w:t>
      </w:r>
      <w:r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 xml:space="preserve"> </w:t>
      </w:r>
      <w:r w:rsidRPr="00F80098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>K</w:t>
      </w:r>
      <w:r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vertAlign w:val="subscript"/>
          <w:lang w:eastAsia="pl-PL"/>
        </w:rPr>
        <w:t>3</w:t>
      </w:r>
      <w:r w:rsidRPr="00F80098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>PO</w:t>
      </w:r>
      <w:r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vertAlign w:val="subscript"/>
          <w:lang w:eastAsia="pl-PL"/>
        </w:rPr>
        <w:t>4</w:t>
      </w:r>
      <w:r w:rsidRPr="00F80098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> + 6</w:t>
      </w:r>
      <w:r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 xml:space="preserve"> </w:t>
      </w:r>
      <w:r w:rsidRPr="00F80098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>H</w:t>
      </w:r>
      <w:r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vertAlign w:val="subscript"/>
          <w:lang w:eastAsia="pl-PL"/>
        </w:rPr>
        <w:t>2</w:t>
      </w:r>
      <w:r w:rsidRPr="00F80098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>O</w:t>
      </w:r>
    </w:p>
    <w:p w:rsidR="004B2A8A" w:rsidRPr="00F80098" w:rsidRDefault="004B2A8A" w:rsidP="004B2A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pl-PL"/>
        </w:rPr>
      </w:pPr>
      <w:r w:rsidRPr="00B70EC3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pl-PL"/>
        </w:rPr>
        <w:t xml:space="preserve">              </w:t>
      </w:r>
      <w:r w:rsidRPr="00F80098">
        <w:rPr>
          <w:rFonts w:ascii="Times New Roman" w:eastAsia="Times New Roman" w:hAnsi="Times New Roman" w:cs="Times New Roman"/>
          <w:color w:val="00B050"/>
          <w:sz w:val="28"/>
          <w:szCs w:val="28"/>
          <w:lang w:eastAsia="pl-PL"/>
        </w:rPr>
        <w:t>tlenek fosforu(V) + wodorotlenek potasu → fosforan(V) potasu + woda</w:t>
      </w:r>
    </w:p>
    <w:p w:rsidR="004B2A8A" w:rsidRPr="00310019" w:rsidRDefault="004B2A8A" w:rsidP="004B2A8A">
      <w:pPr>
        <w:rPr>
          <w:rFonts w:ascii="Times New Roman" w:hAnsi="Times New Roman" w:cs="Times New Roman"/>
          <w:sz w:val="28"/>
          <w:szCs w:val="28"/>
        </w:rPr>
      </w:pPr>
    </w:p>
    <w:p w:rsidR="0054411C" w:rsidRDefault="0054411C"/>
    <w:p w:rsidR="00435D0E" w:rsidRDefault="00435D0E"/>
    <w:p w:rsidR="00435D0E" w:rsidRDefault="00435D0E"/>
    <w:p w:rsidR="00435D0E" w:rsidRDefault="00435D0E"/>
    <w:p w:rsidR="00435D0E" w:rsidRDefault="00435D0E"/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jc w:val="center"/>
        <w:rPr>
          <w:rFonts w:ascii="MyriadPro-Bold" w:eastAsia="Calibri" w:hAnsi="MyriadPro-Bold" w:cs="MyriadPro-Bold"/>
          <w:b/>
          <w:bCs/>
          <w:color w:val="FF0000"/>
          <w:sz w:val="28"/>
          <w:szCs w:val="28"/>
        </w:rPr>
      </w:pPr>
      <w:r w:rsidRPr="001B474D">
        <w:rPr>
          <w:rFonts w:ascii="MyriadPro-Bold" w:eastAsia="Calibri" w:hAnsi="MyriadPro-Bold" w:cs="MyriadPro-Bold"/>
          <w:b/>
          <w:bCs/>
          <w:color w:val="FF0000"/>
          <w:sz w:val="28"/>
          <w:szCs w:val="28"/>
        </w:rPr>
        <w:t>KL. 7. DORADZTWO ZAWODOWE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  <w:r w:rsidRPr="001B474D"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  <w:t>TEMAT: Co motywuje mnie do działania ?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  <w:r w:rsidRPr="001B474D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536DD22F" wp14:editId="372524B9">
            <wp:extent cx="4772025" cy="3152775"/>
            <wp:effectExtent l="0" t="0" r="9525" b="9525"/>
            <wp:docPr id="1" name="Obraz 1" descr="https://ekorepetytor.com.pl/wp-content/uploads/2017/11/MOTYWA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korepetytor.com.pl/wp-content/uploads/2017/11/MOTYWACJ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  <w:r w:rsidRPr="001B474D"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  <w:t>Odkryj w sobie siłę orła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>Pewien człowiek znalazł jajko orła. Zabrał je i włożył do gniazda kurzego w zagrodzie. Orzełek wylągł się ze stadem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>kurcząt i wyrósł wraz z nimi.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>Orzeł przez całe życie zachowywał się jak kury z podwórka, myśląc, że jest podwórkowym kogutem. Drapał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>w ziemi, szukając dżdżownic i robaków. Piał i gdakał. Potrafił nawet trzepotać skrzydłami i fruwać kilka metrów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>w powietrzu. No bo przecież, czyż nie tak właśnie fruwają koguty?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>Minęły lata i orzeł zestarzał się. Pewnego dnia zauważył wysoko nad sobą, na czystym niebie wspaniałego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>ptaka. Płynął wspaniale i majestatycznie wśród prądów powietrza, ledwo poruszając potężnymi, złocistymi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>skrzydłami. Stary orzeł patrzył w górę oszołomiony.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>• Co to jest? – zapytał kurę stojącą obok.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lastRenderedPageBreak/>
        <w:t>• To jest orzeł, król ptaków – odrzekła kura – Ale nie myśl o tym. Ty i ja jesteśmy inni niż on.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>Tak więc orzeł więcej o tym nie myślał. I umarł, wierząc, że jest kogutem w zagrodzie.</w:t>
      </w:r>
    </w:p>
    <w:p w:rsidR="001B474D" w:rsidRPr="001B474D" w:rsidRDefault="001B474D" w:rsidP="001B474D">
      <w:pPr>
        <w:jc w:val="right"/>
        <w:rPr>
          <w:rFonts w:ascii="MyriadPro-Regular" w:eastAsia="Calibri" w:hAnsi="MyriadPro-Regular" w:cs="MyriadPro-Regular"/>
          <w:color w:val="000000"/>
        </w:rPr>
      </w:pPr>
    </w:p>
    <w:p w:rsidR="001B474D" w:rsidRPr="001B474D" w:rsidRDefault="001B474D" w:rsidP="001B474D">
      <w:pPr>
        <w:jc w:val="right"/>
        <w:rPr>
          <w:rFonts w:ascii="MyriadPro-It" w:eastAsia="Calibri" w:hAnsi="MyriadPro-It" w:cs="MyriadPro-It"/>
          <w:i/>
          <w:iCs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 xml:space="preserve">Anthony de </w:t>
      </w:r>
      <w:proofErr w:type="spellStart"/>
      <w:r w:rsidRPr="001B474D">
        <w:rPr>
          <w:rFonts w:ascii="MyriadPro-Regular" w:eastAsia="Calibri" w:hAnsi="MyriadPro-Regular" w:cs="MyriadPro-Regular"/>
          <w:color w:val="000000"/>
        </w:rPr>
        <w:t>Mello</w:t>
      </w:r>
      <w:proofErr w:type="spellEnd"/>
      <w:r w:rsidRPr="001B474D">
        <w:rPr>
          <w:rFonts w:ascii="MyriadPro-Regular" w:eastAsia="Calibri" w:hAnsi="MyriadPro-Regular" w:cs="MyriadPro-Regular"/>
          <w:color w:val="000000"/>
        </w:rPr>
        <w:t xml:space="preserve">, </w:t>
      </w:r>
      <w:r w:rsidRPr="001B474D">
        <w:rPr>
          <w:rFonts w:ascii="MyriadPro-It" w:eastAsia="Calibri" w:hAnsi="MyriadPro-It" w:cs="MyriadPro-It"/>
          <w:i/>
          <w:iCs/>
          <w:color w:val="000000"/>
        </w:rPr>
        <w:t>Przebudzenie</w:t>
      </w:r>
    </w:p>
    <w:p w:rsidR="001B474D" w:rsidRPr="001B474D" w:rsidRDefault="001B474D" w:rsidP="001B474D">
      <w:pPr>
        <w:rPr>
          <w:rFonts w:ascii="MyriadPro-It" w:eastAsia="Calibri" w:hAnsi="MyriadPro-It" w:cs="MyriadPro-It"/>
          <w:i/>
          <w:iCs/>
          <w:color w:val="000000"/>
        </w:rPr>
      </w:pPr>
      <w:r w:rsidRPr="001B474D">
        <w:rPr>
          <w:rFonts w:ascii="MyriadPro-It" w:eastAsia="Calibri" w:hAnsi="MyriadPro-It" w:cs="MyriadPro-It"/>
          <w:i/>
          <w:iCs/>
          <w:color w:val="000000"/>
        </w:rPr>
        <w:t xml:space="preserve">Motywować </w:t>
      </w:r>
    </w:p>
    <w:p w:rsidR="001B474D" w:rsidRPr="001B474D" w:rsidRDefault="001B474D" w:rsidP="001B474D">
      <w:pPr>
        <w:rPr>
          <w:rFonts w:ascii="MyriadPro-It" w:eastAsia="Calibri" w:hAnsi="MyriadPro-It" w:cs="MyriadPro-It"/>
          <w:i/>
          <w:iCs/>
          <w:color w:val="000000"/>
        </w:rPr>
      </w:pPr>
      <w:r w:rsidRPr="001B474D">
        <w:rPr>
          <w:rFonts w:ascii="MyriadPro-It" w:eastAsia="Calibri" w:hAnsi="MyriadPro-It" w:cs="MyriadPro-It"/>
          <w:i/>
          <w:iCs/>
          <w:color w:val="000000"/>
        </w:rPr>
        <w:t>to znaczy skłaniać kogoś do robienia czegoś, zachęcać, pobudzać do czegoś, mobilizować</w:t>
      </w:r>
    </w:p>
    <w:p w:rsidR="001B474D" w:rsidRPr="001B474D" w:rsidRDefault="001B474D" w:rsidP="001B474D">
      <w:pPr>
        <w:rPr>
          <w:rFonts w:ascii="MyriadPro-It" w:eastAsia="Calibri" w:hAnsi="MyriadPro-It" w:cs="MyriadPro-It"/>
          <w:i/>
          <w:iCs/>
          <w:color w:val="000000"/>
        </w:rPr>
      </w:pPr>
      <w:r w:rsidRPr="001B474D">
        <w:rPr>
          <w:rFonts w:ascii="Calibri" w:eastAsia="Calibri" w:hAnsi="Calibri" w:cs="Times New Roman"/>
        </w:rPr>
        <w:t>Zazwyczaj wyróżnia się 2 rodzaje motywacji. Zewnętrzna, czyli robisz coś, żeby uniknąć kary albo zdobyć nagrodę oraz wewnętrzną – robisz coś, bo lubisz. Nieważne do czego dążysz, jeśli nie znajdziesz odpowiedniego powodu, żeby to osiągnąć – będzie bardzo ciężko.</w:t>
      </w:r>
    </w:p>
    <w:p w:rsidR="001B474D" w:rsidRPr="001B474D" w:rsidRDefault="001B474D" w:rsidP="001B474D">
      <w:pPr>
        <w:rPr>
          <w:rFonts w:ascii="MyriadPro-It" w:eastAsia="Calibri" w:hAnsi="MyriadPro-It" w:cs="MyriadPro-It"/>
          <w:i/>
          <w:iCs/>
          <w:color w:val="000000"/>
        </w:rPr>
      </w:pP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  <w:r w:rsidRPr="001B474D"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  <w:t>Karta motywacji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Bold" w:eastAsia="Calibri" w:hAnsi="MyriadPro-Bold" w:cs="MyriadPro-Bold"/>
          <w:b/>
          <w:bCs/>
          <w:color w:val="268DFF"/>
          <w:sz w:val="28"/>
          <w:szCs w:val="28"/>
        </w:rPr>
      </w:pPr>
    </w:p>
    <w:p w:rsidR="001B474D" w:rsidRPr="001B474D" w:rsidRDefault="001B474D" w:rsidP="001B474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 xml:space="preserve">Przeczytaj uważnie poniższe stwierdzenia dotyczące motywów działania ludzi w obszarze uczenia się. Możesz tę listę uzupełnić, jeśli Twoim zdaniem brakuje jakiś motywów. </w:t>
      </w:r>
    </w:p>
    <w:p w:rsidR="001B474D" w:rsidRPr="001B474D" w:rsidRDefault="001B474D" w:rsidP="001B474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>Wybierz i zaznacz krzyżykiem te, którymi się kierujesz.</w:t>
      </w:r>
    </w:p>
    <w:p w:rsidR="001B474D" w:rsidRPr="001B474D" w:rsidRDefault="001B474D" w:rsidP="001B474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MyriadPro-Regular" w:eastAsia="Calibri" w:hAnsi="MyriadPro-Regular" w:cs="MyriadPro-Regular"/>
          <w:color w:val="000000"/>
        </w:rPr>
      </w:pPr>
      <w:r w:rsidRPr="001B474D">
        <w:rPr>
          <w:rFonts w:ascii="MyriadPro-Regular" w:eastAsia="Calibri" w:hAnsi="MyriadPro-Regular" w:cs="MyriadPro-Regular"/>
          <w:color w:val="000000"/>
        </w:rPr>
        <w:t>Następnie wybierz trzy najważniejsze dla Ciebie i ponumeruj od 1 do 3 (gdzie 1 oznacza najważniejszy element Twojej motywacji do nauki).</w:t>
      </w:r>
    </w:p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6"/>
        <w:gridCol w:w="1701"/>
      </w:tblGrid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Zdobywanie wiedzy i umiejętności umożliwia mi poszerzanie możliwości działania zarówno w sferze szkolnej, jak i osobistej.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Uczę się spontanicznie, bez założonego planu.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Podejmuję naukę ze względu na ciekawość danego tematu, chęć zgłębiania nowych obszarów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Dzięki nauce mogę podróżować, poznawać świat, różne kultury, spotykać ludzi.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Uczę się, bo mam potrzebę realizacji celu.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Uczę się, bo lubię się uczyć.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Do nauki motywuję się sam.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Do nauki motywują mnie inni.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Uczę się, bo mam potrzebę uzupełnienia swoich kompetencji w zakresie wiedzy i umiejętności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Uczę się ze względu na konieczność rozszerzenia lub dostosowania moich kompetencji do potrzeb rynku pracy.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Nauka umożliwia mi podejmowanie nowych aktywności, wymagających nieznanej dotąd wiedzy.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Uczę się, bo chcę coś lepiej poznać i zrozumieć.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Nauka daje mi możliwość wykorzystania wiedzy w praktyce przede wszystkim na gruncie zawodowym (użyteczność wiedzy w pracy lub innej działalności).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  <w:tr w:rsidR="001B474D" w:rsidRPr="001B474D" w:rsidTr="0067300B">
        <w:tc>
          <w:tcPr>
            <w:tcW w:w="6516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</w:rPr>
            </w:pPr>
            <w:r w:rsidRPr="001B474D">
              <w:rPr>
                <w:rFonts w:ascii="MyriadPro-Regular" w:eastAsia="Calibri" w:hAnsi="MyriadPro-Regular" w:cs="MyriadPro-Regular"/>
              </w:rPr>
              <w:t>Motywacją dla mnie jest uzyskanie konkretnych uprawnień potwierdzonych odpowiednim dokumentem.</w:t>
            </w:r>
          </w:p>
        </w:tc>
        <w:tc>
          <w:tcPr>
            <w:tcW w:w="1701" w:type="dxa"/>
          </w:tcPr>
          <w:p w:rsidR="001B474D" w:rsidRPr="001B474D" w:rsidRDefault="001B474D" w:rsidP="001B474D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000000"/>
              </w:rPr>
            </w:pPr>
          </w:p>
        </w:tc>
      </w:tr>
    </w:tbl>
    <w:p w:rsidR="001B474D" w:rsidRPr="001B474D" w:rsidRDefault="001B474D" w:rsidP="001B474D">
      <w:pPr>
        <w:autoSpaceDE w:val="0"/>
        <w:autoSpaceDN w:val="0"/>
        <w:adjustRightInd w:val="0"/>
        <w:spacing w:after="0" w:line="240" w:lineRule="auto"/>
        <w:rPr>
          <w:rFonts w:ascii="MyriadPro-Regular" w:eastAsia="Calibri" w:hAnsi="MyriadPro-Regular" w:cs="MyriadPro-Regular"/>
          <w:color w:val="000000"/>
        </w:rPr>
      </w:pPr>
    </w:p>
    <w:p w:rsidR="00435D0E" w:rsidRDefault="00435D0E">
      <w:bookmarkStart w:id="0" w:name="_GoBack"/>
      <w:bookmarkEnd w:id="0"/>
    </w:p>
    <w:p w:rsidR="00435D0E" w:rsidRDefault="00435D0E"/>
    <w:p w:rsidR="00435D0E" w:rsidRDefault="00435D0E"/>
    <w:p w:rsidR="00435D0E" w:rsidRDefault="00435D0E"/>
    <w:p w:rsidR="00435D0E" w:rsidRDefault="00435D0E"/>
    <w:sectPr w:rsidR="00435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SchbookEU-Normal">
    <w:altName w:val="Times New Roman"/>
    <w:charset w:val="00"/>
    <w:family w:val="roman"/>
    <w:pitch w:val="variable"/>
  </w:font>
  <w:font w:name="Humanst521EU-Normal">
    <w:altName w:val="Times New Roman"/>
    <w:charset w:val="00"/>
    <w:family w:val="roman"/>
    <w:pitch w:val="variable"/>
  </w:font>
  <w:font w:name="MyriadPro-Bold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yriadPro-Regula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yriadPro-I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471CE"/>
    <w:multiLevelType w:val="hybridMultilevel"/>
    <w:tmpl w:val="3B7C5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E3754"/>
    <w:multiLevelType w:val="hybridMultilevel"/>
    <w:tmpl w:val="F170D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E7820"/>
    <w:multiLevelType w:val="hybridMultilevel"/>
    <w:tmpl w:val="720A8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8740A"/>
    <w:multiLevelType w:val="hybridMultilevel"/>
    <w:tmpl w:val="E0E2C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D4E75"/>
    <w:multiLevelType w:val="hybridMultilevel"/>
    <w:tmpl w:val="2EBAF5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BC1"/>
    <w:rsid w:val="00133BC1"/>
    <w:rsid w:val="001B474D"/>
    <w:rsid w:val="002C3CB6"/>
    <w:rsid w:val="00435D0E"/>
    <w:rsid w:val="004B2A8A"/>
    <w:rsid w:val="0054411C"/>
    <w:rsid w:val="00633D24"/>
    <w:rsid w:val="006D0782"/>
    <w:rsid w:val="00C45227"/>
    <w:rsid w:val="00ED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1736"/>
  <w15:chartTrackingRefBased/>
  <w15:docId w15:val="{0D2F8681-A2B9-4D3D-A7D2-F354B1AA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73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6D0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B2A8A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B2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C-NkfFM06-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893</Words>
  <Characters>5360</Characters>
  <Application>Microsoft Office Word</Application>
  <DocSecurity>0</DocSecurity>
  <Lines>44</Lines>
  <Paragraphs>12</Paragraphs>
  <ScaleCrop>false</ScaleCrop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Wielebska</dc:creator>
  <cp:keywords/>
  <dc:description/>
  <cp:lastModifiedBy>Kamila Wielebska</cp:lastModifiedBy>
  <cp:revision>11</cp:revision>
  <dcterms:created xsi:type="dcterms:W3CDTF">2020-11-18T07:34:00Z</dcterms:created>
  <dcterms:modified xsi:type="dcterms:W3CDTF">2020-11-18T07:42:00Z</dcterms:modified>
</cp:coreProperties>
</file>